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971A" w14:textId="23E0D740" w:rsidR="00626373" w:rsidRDefault="006000B2" w:rsidP="00626373">
      <w:pPr>
        <w:spacing w:line="24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AE6967" wp14:editId="7CA8F39C">
            <wp:simplePos x="0" y="0"/>
            <wp:positionH relativeFrom="page">
              <wp:align>left</wp:align>
            </wp:positionH>
            <wp:positionV relativeFrom="paragraph">
              <wp:posOffset>-659130</wp:posOffset>
            </wp:positionV>
            <wp:extent cx="7551420" cy="103847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6" cy="1040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373" w:rsidRPr="002B0471">
        <w:rPr>
          <w:b/>
          <w:sz w:val="28"/>
          <w:szCs w:val="28"/>
        </w:rPr>
        <w:br w:type="page"/>
      </w:r>
    </w:p>
    <w:p w14:paraId="45F9F168" w14:textId="472D9BE6" w:rsidR="00BC58B5" w:rsidRPr="009801CD" w:rsidRDefault="00BC58B5" w:rsidP="00BC58B5">
      <w:pPr>
        <w:spacing w:line="24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9801CD">
        <w:rPr>
          <w:rFonts w:eastAsia="Calibri"/>
          <w:b/>
          <w:bCs/>
          <w:color w:val="000000"/>
          <w:sz w:val="28"/>
          <w:szCs w:val="28"/>
        </w:rPr>
        <w:lastRenderedPageBreak/>
        <w:t>ОГЛАВЛЕНИЕ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88"/>
        <w:gridCol w:w="1128"/>
      </w:tblGrid>
      <w:tr w:rsidR="00BC58B5" w:rsidRPr="00BC58B5" w14:paraId="21249EC4" w14:textId="77777777" w:rsidTr="0080330F">
        <w:tc>
          <w:tcPr>
            <w:tcW w:w="1129" w:type="dxa"/>
            <w:vAlign w:val="center"/>
          </w:tcPr>
          <w:p w14:paraId="20AF06F6" w14:textId="46CF6B6A" w:rsidR="00BC58B5" w:rsidRPr="00BC58B5" w:rsidRDefault="00853A32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8" w:type="dxa"/>
            <w:vAlign w:val="center"/>
          </w:tcPr>
          <w:p w14:paraId="75AADF95" w14:textId="1E589EB9" w:rsidR="00BC58B5" w:rsidRPr="00853A32" w:rsidRDefault="00853A32" w:rsidP="00BC58B5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53A32">
              <w:rPr>
                <w:rFonts w:eastAsia="Calibri"/>
                <w:bCs/>
                <w:color w:val="000000"/>
                <w:sz w:val="28"/>
                <w:szCs w:val="28"/>
              </w:rPr>
              <w:t>Паспорт Программы развития муниципального дошкольного учреждения «Детский сад № 203»</w:t>
            </w:r>
          </w:p>
        </w:tc>
        <w:tc>
          <w:tcPr>
            <w:tcW w:w="1128" w:type="dxa"/>
            <w:vAlign w:val="center"/>
          </w:tcPr>
          <w:p w14:paraId="37505DA0" w14:textId="05B86969" w:rsidR="00BC58B5" w:rsidRPr="00BC58B5" w:rsidRDefault="00626373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BC58B5" w:rsidRPr="00BC58B5" w14:paraId="4BD40635" w14:textId="77777777" w:rsidTr="0080330F">
        <w:tc>
          <w:tcPr>
            <w:tcW w:w="1129" w:type="dxa"/>
            <w:vAlign w:val="center"/>
          </w:tcPr>
          <w:p w14:paraId="14EB7E4D" w14:textId="720AE576" w:rsidR="00BC58B5" w:rsidRPr="00BC58B5" w:rsidRDefault="00853A32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14:paraId="2959132F" w14:textId="4490DF56" w:rsidR="00BC58B5" w:rsidRPr="00853A32" w:rsidRDefault="00853A32" w:rsidP="00BC58B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3A32">
              <w:rPr>
                <w:bCs/>
                <w:color w:val="000000" w:themeColor="text1"/>
                <w:sz w:val="28"/>
                <w:szCs w:val="28"/>
              </w:rPr>
              <w:t>Пояснительная записка Программы развития МДОУ «Детский сад № 203»</w:t>
            </w:r>
          </w:p>
        </w:tc>
        <w:tc>
          <w:tcPr>
            <w:tcW w:w="1128" w:type="dxa"/>
            <w:vAlign w:val="center"/>
          </w:tcPr>
          <w:p w14:paraId="5941C94A" w14:textId="28C677FA" w:rsidR="00BC58B5" w:rsidRPr="00BC58B5" w:rsidRDefault="00626373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BC58B5" w:rsidRPr="00BC58B5" w14:paraId="6E166EE9" w14:textId="77777777" w:rsidTr="0080330F">
        <w:tc>
          <w:tcPr>
            <w:tcW w:w="1129" w:type="dxa"/>
            <w:vAlign w:val="center"/>
          </w:tcPr>
          <w:p w14:paraId="1FFEEF6E" w14:textId="75DD7F1C" w:rsidR="00BC58B5" w:rsidRPr="00BC58B5" w:rsidRDefault="00853A32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8" w:type="dxa"/>
            <w:vAlign w:val="center"/>
          </w:tcPr>
          <w:p w14:paraId="06EBC544" w14:textId="77777777" w:rsidR="00853A32" w:rsidRPr="00853A32" w:rsidRDefault="00853A32" w:rsidP="00853A3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3A32">
              <w:rPr>
                <w:bCs/>
                <w:color w:val="000000" w:themeColor="text1"/>
                <w:sz w:val="28"/>
                <w:szCs w:val="28"/>
              </w:rPr>
              <w:t xml:space="preserve">Характеристика текущего состояния </w:t>
            </w:r>
          </w:p>
          <w:p w14:paraId="12341014" w14:textId="3C953EA4" w:rsidR="00BC58B5" w:rsidRPr="00853A32" w:rsidRDefault="00853A32" w:rsidP="00BC58B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3A32">
              <w:rPr>
                <w:bCs/>
                <w:color w:val="000000" w:themeColor="text1"/>
                <w:sz w:val="28"/>
                <w:szCs w:val="28"/>
              </w:rPr>
              <w:t>МДОУ «Детский сад № 203</w:t>
            </w:r>
            <w:proofErr w:type="gramStart"/>
            <w:r w:rsidRPr="00853A32">
              <w:rPr>
                <w:bCs/>
                <w:color w:val="000000" w:themeColor="text1"/>
                <w:sz w:val="28"/>
                <w:szCs w:val="28"/>
              </w:rPr>
              <w:t>»,анализ</w:t>
            </w:r>
            <w:proofErr w:type="gramEnd"/>
            <w:r w:rsidRPr="00853A32">
              <w:rPr>
                <w:bCs/>
                <w:color w:val="000000" w:themeColor="text1"/>
                <w:sz w:val="28"/>
                <w:szCs w:val="28"/>
              </w:rPr>
              <w:t xml:space="preserve"> причин возникновения проблем в реализации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3A32">
              <w:rPr>
                <w:bCs/>
                <w:color w:val="000000" w:themeColor="text1"/>
                <w:sz w:val="28"/>
                <w:szCs w:val="28"/>
              </w:rPr>
              <w:t>Программы развития 2017-2021 гг.</w:t>
            </w:r>
          </w:p>
        </w:tc>
        <w:tc>
          <w:tcPr>
            <w:tcW w:w="1128" w:type="dxa"/>
            <w:vAlign w:val="center"/>
          </w:tcPr>
          <w:p w14:paraId="72597CD2" w14:textId="4407A614" w:rsidR="00BC58B5" w:rsidRPr="00BC58B5" w:rsidRDefault="00626373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BC58B5" w:rsidRPr="00BC58B5" w14:paraId="2B687B43" w14:textId="77777777" w:rsidTr="0080330F">
        <w:tc>
          <w:tcPr>
            <w:tcW w:w="1129" w:type="dxa"/>
            <w:vAlign w:val="center"/>
          </w:tcPr>
          <w:p w14:paraId="6DA9CCC3" w14:textId="0241C7EF" w:rsidR="00BC58B5" w:rsidRPr="00BC58B5" w:rsidRDefault="00FB049F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88" w:type="dxa"/>
            <w:vAlign w:val="center"/>
          </w:tcPr>
          <w:p w14:paraId="309FC8C8" w14:textId="77777777" w:rsidR="00FB049F" w:rsidRPr="00FB049F" w:rsidRDefault="00FB049F" w:rsidP="00FB049F">
            <w:pPr>
              <w:rPr>
                <w:color w:val="000000" w:themeColor="text1"/>
                <w:sz w:val="28"/>
                <w:szCs w:val="28"/>
              </w:rPr>
            </w:pPr>
            <w:r w:rsidRPr="00FB049F">
              <w:rPr>
                <w:color w:val="000000" w:themeColor="text1"/>
                <w:sz w:val="28"/>
                <w:szCs w:val="28"/>
              </w:rPr>
              <w:t>Анализ рисков реализации подпрограммы и</w:t>
            </w:r>
          </w:p>
          <w:p w14:paraId="2621593D" w14:textId="352C5E6C" w:rsidR="00BC58B5" w:rsidRPr="00FB049F" w:rsidRDefault="00FB049F" w:rsidP="00BC58B5">
            <w:pPr>
              <w:rPr>
                <w:color w:val="000000" w:themeColor="text1"/>
                <w:sz w:val="28"/>
                <w:szCs w:val="28"/>
              </w:rPr>
            </w:pPr>
            <w:r w:rsidRPr="00FB049F">
              <w:rPr>
                <w:color w:val="000000" w:themeColor="text1"/>
                <w:sz w:val="28"/>
                <w:szCs w:val="28"/>
              </w:rPr>
              <w:t>описание мер управления рисками реализации подпрограммы</w:t>
            </w:r>
          </w:p>
        </w:tc>
        <w:tc>
          <w:tcPr>
            <w:tcW w:w="1128" w:type="dxa"/>
            <w:vAlign w:val="center"/>
          </w:tcPr>
          <w:p w14:paraId="68695180" w14:textId="34F99893" w:rsidR="00BC58B5" w:rsidRPr="00BC58B5" w:rsidRDefault="00FB049F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BC58B5" w:rsidRPr="00BC58B5" w14:paraId="21D491E1" w14:textId="77777777" w:rsidTr="0080330F">
        <w:tc>
          <w:tcPr>
            <w:tcW w:w="1129" w:type="dxa"/>
            <w:vAlign w:val="center"/>
          </w:tcPr>
          <w:p w14:paraId="624D720F" w14:textId="44DF030B" w:rsidR="00BC58B5" w:rsidRPr="00BC58B5" w:rsidRDefault="00FB049F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88" w:type="dxa"/>
            <w:vAlign w:val="center"/>
          </w:tcPr>
          <w:p w14:paraId="501D968B" w14:textId="4980B56D" w:rsidR="00BC58B5" w:rsidRPr="00FB049F" w:rsidRDefault="00FB049F" w:rsidP="00BC58B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B049F">
              <w:rPr>
                <w:bCs/>
                <w:color w:val="000000" w:themeColor="text1"/>
                <w:sz w:val="28"/>
                <w:szCs w:val="28"/>
              </w:rPr>
              <w:t>Стратегия развития муниципального дошкольного образовательного учреждения «Детский сад № 203»</w:t>
            </w:r>
          </w:p>
        </w:tc>
        <w:tc>
          <w:tcPr>
            <w:tcW w:w="1128" w:type="dxa"/>
            <w:vAlign w:val="center"/>
          </w:tcPr>
          <w:p w14:paraId="1A253E52" w14:textId="68107FF0" w:rsidR="00BC58B5" w:rsidRPr="00BC58B5" w:rsidRDefault="00FB049F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BC58B5" w:rsidRPr="00BC58B5" w14:paraId="36A7E22B" w14:textId="77777777" w:rsidTr="0080330F">
        <w:tc>
          <w:tcPr>
            <w:tcW w:w="1129" w:type="dxa"/>
            <w:vAlign w:val="center"/>
          </w:tcPr>
          <w:p w14:paraId="72ED2027" w14:textId="431F69E3" w:rsidR="00BC58B5" w:rsidRPr="00BC58B5" w:rsidRDefault="00BC58B5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0DF779F2" w14:textId="6395E6F5" w:rsidR="00BC58B5" w:rsidRPr="00FB049F" w:rsidRDefault="00FB049F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B049F">
              <w:rPr>
                <w:color w:val="000000" w:themeColor="text1"/>
                <w:sz w:val="28"/>
                <w:szCs w:val="28"/>
              </w:rPr>
              <w:t>5.1 Проект «Качество образования»</w:t>
            </w:r>
          </w:p>
        </w:tc>
        <w:tc>
          <w:tcPr>
            <w:tcW w:w="1128" w:type="dxa"/>
            <w:vAlign w:val="center"/>
          </w:tcPr>
          <w:p w14:paraId="6A0E0377" w14:textId="5FDF72B2" w:rsidR="00BC58B5" w:rsidRPr="00BC58B5" w:rsidRDefault="00FB049F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</w:tr>
      <w:tr w:rsidR="00BC58B5" w:rsidRPr="00BC58B5" w14:paraId="70D9BCC4" w14:textId="77777777" w:rsidTr="0080330F">
        <w:tc>
          <w:tcPr>
            <w:tcW w:w="1129" w:type="dxa"/>
            <w:vAlign w:val="center"/>
          </w:tcPr>
          <w:p w14:paraId="619C61B6" w14:textId="10824D33" w:rsidR="00BC58B5" w:rsidRPr="00BC58B5" w:rsidRDefault="00BC58B5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475D7801" w14:textId="3EF601BD" w:rsidR="00BC58B5" w:rsidRPr="00FB049F" w:rsidRDefault="00FB049F" w:rsidP="00BC58B5">
            <w:pPr>
              <w:rPr>
                <w:color w:val="000000" w:themeColor="text1"/>
                <w:sz w:val="28"/>
                <w:szCs w:val="28"/>
              </w:rPr>
            </w:pPr>
            <w:r w:rsidRPr="00FB049F">
              <w:rPr>
                <w:color w:val="000000" w:themeColor="text1"/>
                <w:sz w:val="28"/>
                <w:szCs w:val="28"/>
              </w:rPr>
              <w:t xml:space="preserve">5.2. </w:t>
            </w:r>
            <w:r>
              <w:rPr>
                <w:color w:val="000000" w:themeColor="text1"/>
                <w:sz w:val="28"/>
                <w:szCs w:val="28"/>
              </w:rPr>
              <w:t>Проект «</w:t>
            </w:r>
            <w:r w:rsidRPr="00FB049F">
              <w:rPr>
                <w:color w:val="000000" w:themeColor="text1"/>
                <w:sz w:val="28"/>
                <w:szCs w:val="28"/>
              </w:rPr>
              <w:t>Дополнительное образование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8" w:type="dxa"/>
            <w:vAlign w:val="center"/>
          </w:tcPr>
          <w:p w14:paraId="67D1A5FD" w14:textId="228A1012" w:rsidR="00BC58B5" w:rsidRPr="00BC58B5" w:rsidRDefault="00FB049F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BC58B5" w:rsidRPr="00BC58B5" w14:paraId="054D6DB2" w14:textId="77777777" w:rsidTr="0080330F">
        <w:tc>
          <w:tcPr>
            <w:tcW w:w="1129" w:type="dxa"/>
            <w:vAlign w:val="center"/>
          </w:tcPr>
          <w:p w14:paraId="6C2B8D95" w14:textId="0248B764" w:rsidR="00BC58B5" w:rsidRPr="00BC58B5" w:rsidRDefault="00BC58B5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5DE37A00" w14:textId="19D0F926" w:rsidR="00BC58B5" w:rsidRPr="00FB049F" w:rsidRDefault="00FB049F" w:rsidP="00BC58B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B049F">
              <w:rPr>
                <w:bCs/>
                <w:color w:val="000000" w:themeColor="text1"/>
                <w:sz w:val="28"/>
                <w:szCs w:val="28"/>
              </w:rPr>
              <w:t>5.3. Проект «Кадровая политика»</w:t>
            </w:r>
          </w:p>
        </w:tc>
        <w:tc>
          <w:tcPr>
            <w:tcW w:w="1128" w:type="dxa"/>
            <w:vAlign w:val="center"/>
          </w:tcPr>
          <w:p w14:paraId="7ACC28FD" w14:textId="388C6042" w:rsidR="00BC58B5" w:rsidRPr="00BC58B5" w:rsidRDefault="00FB049F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BC58B5" w:rsidRPr="00BC58B5" w14:paraId="208680AE" w14:textId="77777777" w:rsidTr="0080330F">
        <w:tc>
          <w:tcPr>
            <w:tcW w:w="1129" w:type="dxa"/>
            <w:vAlign w:val="center"/>
          </w:tcPr>
          <w:p w14:paraId="0675FBD7" w14:textId="3677CB2A" w:rsidR="00BC58B5" w:rsidRPr="00BC58B5" w:rsidRDefault="00BC58B5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774B2717" w14:textId="3F19FABE" w:rsidR="00BC58B5" w:rsidRPr="00FB049F" w:rsidRDefault="00FB049F" w:rsidP="00BC58B5">
            <w:pPr>
              <w:rPr>
                <w:color w:val="000000" w:themeColor="text1"/>
                <w:sz w:val="28"/>
                <w:szCs w:val="28"/>
              </w:rPr>
            </w:pPr>
            <w:r w:rsidRPr="00FB049F">
              <w:rPr>
                <w:color w:val="000000" w:themeColor="text1"/>
                <w:sz w:val="28"/>
                <w:szCs w:val="28"/>
              </w:rPr>
              <w:t>5.4. Проект «Цифровая среда»</w:t>
            </w:r>
          </w:p>
        </w:tc>
        <w:tc>
          <w:tcPr>
            <w:tcW w:w="1128" w:type="dxa"/>
            <w:vAlign w:val="center"/>
          </w:tcPr>
          <w:p w14:paraId="1927A235" w14:textId="7BD369C0" w:rsidR="00BC58B5" w:rsidRPr="00BC58B5" w:rsidRDefault="00FB049F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BC58B5" w:rsidRPr="00BC58B5" w14:paraId="3454E1F6" w14:textId="77777777" w:rsidTr="0080330F">
        <w:tc>
          <w:tcPr>
            <w:tcW w:w="1129" w:type="dxa"/>
            <w:vAlign w:val="center"/>
          </w:tcPr>
          <w:p w14:paraId="63035A3E" w14:textId="68DB036B" w:rsidR="00BC58B5" w:rsidRPr="00BC58B5" w:rsidRDefault="00BC58B5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12A9DDDC" w14:textId="06A20221" w:rsidR="00BC58B5" w:rsidRPr="009801CD" w:rsidRDefault="009801CD" w:rsidP="00BC58B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801CD">
              <w:rPr>
                <w:bCs/>
                <w:color w:val="000000" w:themeColor="text1"/>
                <w:sz w:val="28"/>
                <w:szCs w:val="28"/>
              </w:rPr>
              <w:t>5.5. Проект «Управление»</w:t>
            </w:r>
          </w:p>
        </w:tc>
        <w:tc>
          <w:tcPr>
            <w:tcW w:w="1128" w:type="dxa"/>
            <w:vAlign w:val="center"/>
          </w:tcPr>
          <w:p w14:paraId="19B0F287" w14:textId="54A59532" w:rsidR="00BC58B5" w:rsidRPr="00BC58B5" w:rsidRDefault="00626373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</w:tr>
      <w:tr w:rsidR="00BC58B5" w:rsidRPr="00BC58B5" w14:paraId="0B0096ED" w14:textId="77777777" w:rsidTr="0080330F">
        <w:tc>
          <w:tcPr>
            <w:tcW w:w="1129" w:type="dxa"/>
            <w:vAlign w:val="center"/>
          </w:tcPr>
          <w:p w14:paraId="376D67B2" w14:textId="5769FF59" w:rsidR="00BC58B5" w:rsidRPr="00BC58B5" w:rsidRDefault="00BC58B5" w:rsidP="00BC58B5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7B2FDC85" w14:textId="326D3A5A" w:rsidR="00BC58B5" w:rsidRPr="009801CD" w:rsidRDefault="009801CD" w:rsidP="009801CD">
            <w:pPr>
              <w:tabs>
                <w:tab w:val="left" w:pos="180"/>
              </w:tabs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9801CD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5.6. Проект «Материально-техническая база»</w:t>
            </w:r>
          </w:p>
        </w:tc>
        <w:tc>
          <w:tcPr>
            <w:tcW w:w="1128" w:type="dxa"/>
            <w:vAlign w:val="center"/>
          </w:tcPr>
          <w:p w14:paraId="762BD7BE" w14:textId="576FA26E" w:rsidR="00BC58B5" w:rsidRPr="00BC58B5" w:rsidRDefault="009801CD" w:rsidP="009801C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BC58B5" w:rsidRPr="00BC58B5" w14:paraId="5D9B4189" w14:textId="77777777" w:rsidTr="0080330F">
        <w:tc>
          <w:tcPr>
            <w:tcW w:w="1129" w:type="dxa"/>
            <w:vAlign w:val="center"/>
          </w:tcPr>
          <w:p w14:paraId="30AAC22A" w14:textId="1DF8F307" w:rsidR="00BC58B5" w:rsidRPr="00BC58B5" w:rsidRDefault="009801CD" w:rsidP="009801C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088" w:type="dxa"/>
            <w:vAlign w:val="center"/>
          </w:tcPr>
          <w:p w14:paraId="21E78459" w14:textId="0456D37E" w:rsidR="00BC58B5" w:rsidRPr="009801CD" w:rsidRDefault="009801CD" w:rsidP="009801CD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01CD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Показатели эффективности реализации Программы развития</w:t>
            </w:r>
          </w:p>
        </w:tc>
        <w:tc>
          <w:tcPr>
            <w:tcW w:w="1128" w:type="dxa"/>
            <w:vAlign w:val="center"/>
          </w:tcPr>
          <w:p w14:paraId="49CD21EC" w14:textId="3FBA113F" w:rsidR="00BC58B5" w:rsidRPr="00BC58B5" w:rsidRDefault="009801CD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9801CD" w:rsidRPr="00BC58B5" w14:paraId="2F2AF4AA" w14:textId="77777777" w:rsidTr="0080330F">
        <w:tc>
          <w:tcPr>
            <w:tcW w:w="1129" w:type="dxa"/>
            <w:vAlign w:val="center"/>
          </w:tcPr>
          <w:p w14:paraId="3B0FC221" w14:textId="1CDABCC4" w:rsidR="009801CD" w:rsidRDefault="009801CD" w:rsidP="009801C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088" w:type="dxa"/>
            <w:vAlign w:val="center"/>
          </w:tcPr>
          <w:p w14:paraId="669737E3" w14:textId="062DBF5F" w:rsidR="009801CD" w:rsidRPr="009801CD" w:rsidRDefault="009801CD" w:rsidP="009801C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Индикаторы и результаты развития</w:t>
            </w:r>
          </w:p>
        </w:tc>
        <w:tc>
          <w:tcPr>
            <w:tcW w:w="1128" w:type="dxa"/>
            <w:vAlign w:val="center"/>
          </w:tcPr>
          <w:p w14:paraId="5247FFBE" w14:textId="5882E500" w:rsidR="009801CD" w:rsidRDefault="009801CD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9801CD" w:rsidRPr="00BC58B5" w14:paraId="42169A1B" w14:textId="77777777" w:rsidTr="0080330F">
        <w:tc>
          <w:tcPr>
            <w:tcW w:w="1129" w:type="dxa"/>
            <w:vAlign w:val="center"/>
          </w:tcPr>
          <w:p w14:paraId="2855C5D8" w14:textId="6B41F247" w:rsidR="009801CD" w:rsidRDefault="009801CD" w:rsidP="009801C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088" w:type="dxa"/>
            <w:vAlign w:val="center"/>
          </w:tcPr>
          <w:p w14:paraId="7D93B29A" w14:textId="4AACE79E" w:rsidR="009801CD" w:rsidRPr="009801CD" w:rsidRDefault="009801CD" w:rsidP="009801C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9801CD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Финансовый план реализации Программы развития</w:t>
            </w:r>
          </w:p>
        </w:tc>
        <w:tc>
          <w:tcPr>
            <w:tcW w:w="1128" w:type="dxa"/>
            <w:vAlign w:val="center"/>
          </w:tcPr>
          <w:p w14:paraId="2637B48F" w14:textId="53BC6D96" w:rsidR="009801CD" w:rsidRDefault="009801CD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9801CD" w:rsidRPr="00BC58B5" w14:paraId="560D146F" w14:textId="77777777" w:rsidTr="0080330F">
        <w:tc>
          <w:tcPr>
            <w:tcW w:w="1129" w:type="dxa"/>
            <w:vAlign w:val="center"/>
          </w:tcPr>
          <w:p w14:paraId="52F9295A" w14:textId="7D72AC4D" w:rsidR="009801CD" w:rsidRDefault="009801CD" w:rsidP="009801C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088" w:type="dxa"/>
            <w:vAlign w:val="center"/>
          </w:tcPr>
          <w:p w14:paraId="3BB452D6" w14:textId="5C6CB94E" w:rsidR="009801CD" w:rsidRPr="009801CD" w:rsidRDefault="009801CD" w:rsidP="009801CD">
            <w:pPr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9801CD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Список литературы и информационных источников</w:t>
            </w:r>
          </w:p>
        </w:tc>
        <w:tc>
          <w:tcPr>
            <w:tcW w:w="1128" w:type="dxa"/>
            <w:vAlign w:val="center"/>
          </w:tcPr>
          <w:p w14:paraId="0FDAC039" w14:textId="66A606F5" w:rsidR="009801CD" w:rsidRDefault="009801CD" w:rsidP="00BC58B5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="00626373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</w:tbl>
    <w:p w14:paraId="282E06B4" w14:textId="77777777" w:rsidR="00BC58B5" w:rsidRPr="00BC58B5" w:rsidRDefault="00BC58B5" w:rsidP="00BC58B5">
      <w:pPr>
        <w:spacing w:line="240" w:lineRule="auto"/>
        <w:rPr>
          <w:rFonts w:eastAsia="Calibri"/>
          <w:color w:val="000000"/>
          <w:sz w:val="28"/>
          <w:szCs w:val="28"/>
        </w:rPr>
      </w:pPr>
    </w:p>
    <w:p w14:paraId="6ED1ADCF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7D05C55F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6171D25C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669FEF35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20A8B1A7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02B40EA4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50A25B2E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7F90D6FD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7294B29A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4D94A02D" w14:textId="77777777" w:rsidR="00F21B58" w:rsidRDefault="00F21B58" w:rsidP="00F21B5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01A3F91A" w14:textId="77777777" w:rsidR="00626373" w:rsidRDefault="00626373" w:rsidP="00626373">
      <w:pPr>
        <w:tabs>
          <w:tab w:val="left" w:pos="8647"/>
        </w:tabs>
        <w:spacing w:line="240" w:lineRule="auto"/>
        <w:contextualSpacing/>
        <w:rPr>
          <w:color w:val="000000" w:themeColor="text1"/>
          <w:sz w:val="28"/>
          <w:szCs w:val="28"/>
        </w:rPr>
      </w:pPr>
    </w:p>
    <w:p w14:paraId="01B4FCDD" w14:textId="0A65E236" w:rsidR="00C8705E" w:rsidRPr="00C8705E" w:rsidRDefault="0080330F" w:rsidP="00626373">
      <w:pPr>
        <w:tabs>
          <w:tab w:val="left" w:pos="8647"/>
        </w:tabs>
        <w:spacing w:line="240" w:lineRule="auto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1</w:t>
      </w:r>
      <w:r w:rsidR="00853A32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C8705E" w:rsidRPr="00C8705E">
        <w:rPr>
          <w:rFonts w:eastAsia="Calibri"/>
          <w:b/>
          <w:color w:val="000000"/>
          <w:sz w:val="28"/>
          <w:szCs w:val="28"/>
        </w:rPr>
        <w:t xml:space="preserve">Паспорт Программы развития муниципального дошкольного учреждения «Детский сад </w:t>
      </w:r>
      <w:r w:rsidR="00C8705E" w:rsidRPr="001B7674">
        <w:rPr>
          <w:rFonts w:eastAsia="Calibri"/>
          <w:b/>
          <w:color w:val="000000"/>
          <w:sz w:val="28"/>
          <w:szCs w:val="28"/>
        </w:rPr>
        <w:t>№</w:t>
      </w:r>
      <w:r w:rsidR="00D34727" w:rsidRPr="001B7674">
        <w:rPr>
          <w:rFonts w:eastAsia="Calibri"/>
          <w:b/>
          <w:color w:val="000000"/>
          <w:sz w:val="28"/>
          <w:szCs w:val="28"/>
        </w:rPr>
        <w:t xml:space="preserve"> </w:t>
      </w:r>
      <w:r w:rsidR="00C8705E" w:rsidRPr="001B7674">
        <w:rPr>
          <w:rFonts w:eastAsia="Calibri"/>
          <w:b/>
          <w:color w:val="000000"/>
          <w:sz w:val="28"/>
          <w:szCs w:val="28"/>
        </w:rPr>
        <w:t>203»</w:t>
      </w:r>
    </w:p>
    <w:p w14:paraId="175568B4" w14:textId="77777777" w:rsidR="00C8705E" w:rsidRPr="00C8705E" w:rsidRDefault="00C8705E" w:rsidP="00C8705E">
      <w:pPr>
        <w:tabs>
          <w:tab w:val="left" w:pos="8647"/>
        </w:tabs>
        <w:spacing w:line="240" w:lineRule="auto"/>
        <w:contextualSpacing/>
        <w:rPr>
          <w:rFonts w:eastAsia="Calibri"/>
          <w:b/>
          <w:color w:val="000000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8705E" w:rsidRPr="00C8705E" w14:paraId="4CC99E4F" w14:textId="77777777" w:rsidTr="0080330F">
        <w:tc>
          <w:tcPr>
            <w:tcW w:w="2972" w:type="dxa"/>
          </w:tcPr>
          <w:p w14:paraId="429E80A2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3" w:type="dxa"/>
          </w:tcPr>
          <w:p w14:paraId="55B99D05" w14:textId="675C9569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Программа развития МДОУ «Детский сад №</w:t>
            </w:r>
            <w:r w:rsidR="00D3472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>203» города Ярославля</w:t>
            </w:r>
          </w:p>
        </w:tc>
      </w:tr>
      <w:tr w:rsidR="00C8705E" w:rsidRPr="00C8705E" w14:paraId="39955F10" w14:textId="77777777" w:rsidTr="0080330F">
        <w:tc>
          <w:tcPr>
            <w:tcW w:w="2972" w:type="dxa"/>
          </w:tcPr>
          <w:p w14:paraId="6DCB2034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Нормативно-правовые основания для разработки программы</w:t>
            </w:r>
          </w:p>
        </w:tc>
        <w:tc>
          <w:tcPr>
            <w:tcW w:w="6373" w:type="dxa"/>
          </w:tcPr>
          <w:p w14:paraId="249F4D20" w14:textId="27DD5E2D" w:rsid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- Конституция РФ</w:t>
            </w:r>
          </w:p>
          <w:p w14:paraId="373C19BF" w14:textId="17B4737B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Федеральный закон от 29.12.2012 № 273-ФЗ «Об образовании в Российской Федерации» </w:t>
            </w:r>
          </w:p>
          <w:p w14:paraId="34337A59" w14:textId="35E976C8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</w:t>
            </w:r>
          </w:p>
          <w:p w14:paraId="23576889" w14:textId="6B520DF5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</w:p>
          <w:p w14:paraId="4F1605CA" w14:textId="1AE8EA3B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>Национальный проект «Образование», утвержденный протоколом президиума Совета при Президенте Российской Федерации по стратегическому развитию и национальным проектам от 24.12.2018 № 16</w:t>
            </w:r>
          </w:p>
          <w:p w14:paraId="3A86EE96" w14:textId="4068469A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Стратегия развития воспитания в Российской Федерации до 2025 года, утвержденная распоряжением Правительства Российской Федерации от 29.05.2015 № 996-р </w:t>
            </w:r>
          </w:p>
          <w:p w14:paraId="06A17F1C" w14:textId="7C95FFA7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>Концепция развития дополнительного образования детей, утвержденная распоряжением Правительства Российской Федерации от 04.09.2014 № 1726-р</w:t>
            </w:r>
          </w:p>
          <w:p w14:paraId="6D3407DF" w14:textId="001EE210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приоритетный проект «Доступное дополнительное образование для детей», утвержденный протоколом заседания президиума Совета при Президенте Российской Федерации по стратегическому развитию и приоритетным проектам от 30.11.2016 № 11 </w:t>
            </w:r>
          </w:p>
          <w:p w14:paraId="4AC9ABEA" w14:textId="77777777" w:rsid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региональные проекты «Развитие кадрового потенциала системы образования Ярославской области», «Успех каждого ребенка», «Современная школа», «Поддержка семей, имеющих детей», «Цифровая образовательная среда», «Учитель будущего», </w:t>
            </w:r>
          </w:p>
          <w:p w14:paraId="2C2D822C" w14:textId="31393FEE" w:rsidR="00EB41D0" w:rsidRPr="00EB41D0" w:rsidRDefault="00EB41D0" w:rsidP="00EB41D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t xml:space="preserve">Стратегия социально-экономического развития города Ярославля на период 2021–2030 годов, </w:t>
            </w:r>
            <w:r w:rsidRPr="00EB41D0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утвержденная решением муниципалитета города Ярославля от 16.09.2020 № </w:t>
            </w:r>
          </w:p>
          <w:p w14:paraId="74578F8E" w14:textId="65DCBD4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="00B24D1D" w:rsidRPr="001B7674">
              <w:rPr>
                <w:rFonts w:eastAsia="Calibri"/>
                <w:color w:val="000000"/>
                <w:sz w:val="28"/>
                <w:szCs w:val="28"/>
              </w:rPr>
              <w:t>у</w:t>
            </w:r>
            <w:r w:rsidRPr="001B7674">
              <w:rPr>
                <w:rFonts w:eastAsia="Calibri"/>
                <w:color w:val="000000"/>
                <w:sz w:val="28"/>
                <w:szCs w:val="28"/>
              </w:rPr>
              <w:t>став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 xml:space="preserve"> МДОУ «Детский сад №</w:t>
            </w:r>
            <w:r w:rsidR="00D3472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>203»</w:t>
            </w:r>
          </w:p>
          <w:p w14:paraId="5E2B2E20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8705E" w:rsidRPr="00C8705E" w14:paraId="4B993D90" w14:textId="77777777" w:rsidTr="0080330F">
        <w:tc>
          <w:tcPr>
            <w:tcW w:w="2972" w:type="dxa"/>
          </w:tcPr>
          <w:p w14:paraId="326CAFB2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lastRenderedPageBreak/>
              <w:t>Назначение программы</w:t>
            </w:r>
          </w:p>
        </w:tc>
        <w:tc>
          <w:tcPr>
            <w:tcW w:w="6373" w:type="dxa"/>
          </w:tcPr>
          <w:p w14:paraId="0E9D1310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Программа развития предназначена для определения перспективных направлений развития МДОУ «Детский сад № 203» на основе анализа работы за предыдущий период.</w:t>
            </w:r>
          </w:p>
          <w:p w14:paraId="3AF106A8" w14:textId="6056285B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В Программе развития отражены магистральные направления обновления компонентов образовательной деятельности и управления МДОУ «Детский сад №</w:t>
            </w:r>
            <w:r w:rsidR="00D3472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>203».</w:t>
            </w:r>
          </w:p>
        </w:tc>
      </w:tr>
      <w:tr w:rsidR="00C8705E" w:rsidRPr="00C8705E" w14:paraId="07DAD37B" w14:textId="77777777" w:rsidTr="0080330F">
        <w:trPr>
          <w:trHeight w:val="622"/>
        </w:trPr>
        <w:tc>
          <w:tcPr>
            <w:tcW w:w="2972" w:type="dxa"/>
          </w:tcPr>
          <w:p w14:paraId="50DB91AE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Разработчики программы</w:t>
            </w:r>
          </w:p>
        </w:tc>
        <w:tc>
          <w:tcPr>
            <w:tcW w:w="6373" w:type="dxa"/>
          </w:tcPr>
          <w:p w14:paraId="1270AE49" w14:textId="4C8F5DCE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Заведующий МДОУ «Детский сад №</w:t>
            </w:r>
            <w:r w:rsidR="00D3472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 xml:space="preserve">203» </w:t>
            </w:r>
            <w:proofErr w:type="spellStart"/>
            <w:r w:rsidRPr="00C8705E">
              <w:rPr>
                <w:rFonts w:eastAsia="Calibri"/>
                <w:color w:val="000000"/>
                <w:sz w:val="28"/>
                <w:szCs w:val="28"/>
              </w:rPr>
              <w:t>Гречина</w:t>
            </w:r>
            <w:proofErr w:type="spellEnd"/>
            <w:r w:rsidRPr="00C8705E">
              <w:rPr>
                <w:rFonts w:eastAsia="Calibri"/>
                <w:color w:val="000000"/>
                <w:sz w:val="28"/>
                <w:szCs w:val="28"/>
              </w:rPr>
              <w:t xml:space="preserve"> Н.В.</w:t>
            </w:r>
            <w:r w:rsidR="007717F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>творческая группа педагогов.</w:t>
            </w:r>
          </w:p>
        </w:tc>
      </w:tr>
      <w:tr w:rsidR="00C8705E" w:rsidRPr="00C8705E" w14:paraId="7A007416" w14:textId="77777777" w:rsidTr="0080330F">
        <w:tc>
          <w:tcPr>
            <w:tcW w:w="2972" w:type="dxa"/>
          </w:tcPr>
          <w:p w14:paraId="70EFC88F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73" w:type="dxa"/>
          </w:tcPr>
          <w:p w14:paraId="39EDFC9A" w14:textId="4F4D391A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20</w:t>
            </w:r>
            <w:r w:rsidR="007717F1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80330F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>-202</w:t>
            </w:r>
            <w:r w:rsidR="00962E70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Pr="00C8705E">
              <w:rPr>
                <w:rFonts w:eastAsia="Calibri"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C8705E" w:rsidRPr="00C8705E" w14:paraId="695D94EE" w14:textId="77777777" w:rsidTr="0080330F">
        <w:tc>
          <w:tcPr>
            <w:tcW w:w="2972" w:type="dxa"/>
          </w:tcPr>
          <w:p w14:paraId="7E726F84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73" w:type="dxa"/>
          </w:tcPr>
          <w:p w14:paraId="072D2127" w14:textId="4116C630" w:rsidR="00C8705E" w:rsidRPr="0080330F" w:rsidRDefault="0080330F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80330F">
              <w:rPr>
                <w:rFonts w:eastAsia="Calibri"/>
                <w:color w:val="000000"/>
                <w:sz w:val="28"/>
                <w:szCs w:val="28"/>
              </w:rPr>
              <w:t>Обеспечение устойчивого развития МДОУ «Детский сад № 203»</w:t>
            </w:r>
            <w:r>
              <w:rPr>
                <w:rFonts w:eastAsia="Calibri"/>
                <w:color w:val="000000"/>
                <w:sz w:val="28"/>
                <w:szCs w:val="28"/>
              </w:rPr>
              <w:t>, соответствующего приоритетным направлениям развития российского образования.</w:t>
            </w:r>
          </w:p>
        </w:tc>
      </w:tr>
      <w:tr w:rsidR="00C8705E" w:rsidRPr="00C8705E" w14:paraId="56F83D6D" w14:textId="77777777" w:rsidTr="0080330F">
        <w:tc>
          <w:tcPr>
            <w:tcW w:w="2972" w:type="dxa"/>
          </w:tcPr>
          <w:p w14:paraId="46275E67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373" w:type="dxa"/>
          </w:tcPr>
          <w:p w14:paraId="3855733E" w14:textId="2218CE87" w:rsidR="00C8705E" w:rsidRPr="007F63A4" w:rsidRDefault="00EF23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bookmarkStart w:id="0" w:name="_Hlk68373072"/>
            <w:bookmarkStart w:id="1" w:name="_Hlk68369729"/>
            <w:r w:rsidRPr="007F63A4">
              <w:rPr>
                <w:rFonts w:eastAsia="Calibri"/>
                <w:color w:val="000000"/>
              </w:rPr>
              <w:t>Обеспечение доступного и качественного дошкольного образования;</w:t>
            </w:r>
          </w:p>
          <w:p w14:paraId="2CB7CDBD" w14:textId="7799ED5C" w:rsidR="00EF235E" w:rsidRPr="007F63A4" w:rsidRDefault="00EC7878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bookmarkStart w:id="2" w:name="_Hlk68451525"/>
            <w:bookmarkEnd w:id="0"/>
            <w:r w:rsidRPr="007F63A4">
              <w:rPr>
                <w:rFonts w:eastAsia="Calibri"/>
                <w:color w:val="000000"/>
              </w:rPr>
              <w:t>Формирование системы выявления, поддержки и развития способностей детей дошкольного возраста</w:t>
            </w:r>
            <w:bookmarkEnd w:id="2"/>
            <w:r w:rsidRPr="007F63A4">
              <w:rPr>
                <w:rFonts w:eastAsia="Calibri"/>
                <w:color w:val="000000"/>
              </w:rPr>
              <w:t>;</w:t>
            </w:r>
          </w:p>
          <w:p w14:paraId="6733DF07" w14:textId="1BCE624A" w:rsidR="00EC7878" w:rsidRPr="007F63A4" w:rsidRDefault="00EC7878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Совершенствование системы профессионального развития кадрового состава образовательного учреждения.</w:t>
            </w:r>
          </w:p>
          <w:p w14:paraId="579D7F68" w14:textId="773E7F97" w:rsidR="00EC7878" w:rsidRPr="007F63A4" w:rsidRDefault="00EC7878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Создание современной цифровой среды, обеспечивающей доступное и качественное образование;</w:t>
            </w:r>
          </w:p>
          <w:p w14:paraId="6494DF2B" w14:textId="59B5F02C" w:rsidR="00EC7878" w:rsidRPr="007F63A4" w:rsidRDefault="00EC7878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Совершенствование и укрепление материально-технической базы образовательного учреждения.</w:t>
            </w:r>
          </w:p>
          <w:bookmarkEnd w:id="1"/>
          <w:p w14:paraId="4132DA94" w14:textId="77777777" w:rsidR="00C8705E" w:rsidRPr="007F63A4" w:rsidRDefault="00C8705E" w:rsidP="007F63A4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8705E" w:rsidRPr="00C8705E" w14:paraId="49F1EAEF" w14:textId="77777777" w:rsidTr="0080330F">
        <w:tc>
          <w:tcPr>
            <w:tcW w:w="2972" w:type="dxa"/>
          </w:tcPr>
          <w:p w14:paraId="0C595A63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373" w:type="dxa"/>
          </w:tcPr>
          <w:p w14:paraId="5AED4EFF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Удовлетворенность родителей (законных представителей) качеством предоставляемых услуг;</w:t>
            </w:r>
          </w:p>
          <w:p w14:paraId="5CFC6DF8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Доля педагогов, имеющих высшую и первую квалификационную категорию, в общей численности педагогов;</w:t>
            </w:r>
          </w:p>
          <w:p w14:paraId="5B139B0F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Систематичность прохождения курсов повышения квалификации педагогами ДОУ;</w:t>
            </w:r>
          </w:p>
          <w:p w14:paraId="1A3071BB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lastRenderedPageBreak/>
              <w:t>Доля педагогов, участвующих в профессиональных и творческих конкурсах, в общей численности педагогов;</w:t>
            </w:r>
          </w:p>
          <w:p w14:paraId="2AB32F33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Доля воспитанников, получающих услугу по дополнительному образованию в ДОУ к общей численности воспитанников;</w:t>
            </w:r>
          </w:p>
          <w:p w14:paraId="37268E98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Число социальных партнеров и партнеров по сетевому взаимодействию;</w:t>
            </w:r>
          </w:p>
          <w:p w14:paraId="5D39399B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Доля родителей, вовлеченных в деятельность ДОУ;</w:t>
            </w:r>
          </w:p>
          <w:p w14:paraId="7763C7B9" w14:textId="77777777" w:rsidR="00C8705E" w:rsidRPr="007F63A4" w:rsidRDefault="00C8705E" w:rsidP="007F63A4">
            <w:pPr>
              <w:pStyle w:val="a3"/>
              <w:numPr>
                <w:ilvl w:val="0"/>
                <w:numId w:val="26"/>
              </w:numPr>
              <w:tabs>
                <w:tab w:val="left" w:pos="8647"/>
              </w:tabs>
              <w:rPr>
                <w:rFonts w:eastAsia="Calibri"/>
                <w:color w:val="000000"/>
              </w:rPr>
            </w:pPr>
            <w:r w:rsidRPr="007F63A4">
              <w:rPr>
                <w:rFonts w:eastAsia="Calibri"/>
                <w:color w:val="000000"/>
              </w:rPr>
              <w:t>Качественные и количественные изменения в материально-технической базе.</w:t>
            </w:r>
          </w:p>
        </w:tc>
      </w:tr>
      <w:tr w:rsidR="00C8705E" w:rsidRPr="00C8705E" w14:paraId="23A44262" w14:textId="77777777" w:rsidTr="0080330F">
        <w:tc>
          <w:tcPr>
            <w:tcW w:w="2972" w:type="dxa"/>
          </w:tcPr>
          <w:p w14:paraId="60CEADDC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373" w:type="dxa"/>
          </w:tcPr>
          <w:p w14:paraId="666F3617" w14:textId="3888F9DA" w:rsidR="008B65BC" w:rsidRDefault="008B65BC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 концу срока реализации Программы в 202</w:t>
            </w:r>
            <w:r w:rsidR="00962E70">
              <w:rPr>
                <w:rFonts w:eastAsia="Calibri"/>
                <w:color w:val="000000"/>
                <w:sz w:val="28"/>
                <w:szCs w:val="28"/>
              </w:rPr>
              <w:t>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503B343E" w14:textId="742BB34F" w:rsidR="008B65BC" w:rsidRDefault="008B65BC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="004D2AFC" w:rsidRPr="004D2AFC">
              <w:rPr>
                <w:rFonts w:eastAsia="Calibri"/>
                <w:color w:val="000000"/>
                <w:sz w:val="28"/>
                <w:szCs w:val="28"/>
              </w:rPr>
              <w:t>повышение качества и доступности дошкольного образования для детей из разных социальных групп и слоев населения, независимо от места жительства и доходов родителей</w:t>
            </w:r>
            <w:r w:rsidR="004D2AFC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4B8AD2E3" w14:textId="19213272" w:rsidR="004D2AFC" w:rsidRDefault="004D2AFC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Увеличение охвата детей дошкольного возраста </w:t>
            </w:r>
            <w:r w:rsidR="00B20A74">
              <w:rPr>
                <w:rFonts w:eastAsia="Calibri"/>
                <w:color w:val="000000"/>
                <w:sz w:val="28"/>
                <w:szCs w:val="28"/>
              </w:rPr>
              <w:t>дополнительными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образовательными услугами</w:t>
            </w:r>
            <w:r w:rsidR="00B20A74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29990D7E" w14:textId="125AD03D" w:rsidR="00B20A74" w:rsidRDefault="00B20A74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Обновлено содержание дополнительного образования, реализуемого в ДОО;</w:t>
            </w:r>
          </w:p>
          <w:p w14:paraId="40F37C9E" w14:textId="7D64062D" w:rsidR="00B20A74" w:rsidRDefault="00B20A74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Рост общекультурной и профессиональной компетентности педагогических работников;</w:t>
            </w:r>
          </w:p>
          <w:p w14:paraId="014DEE81" w14:textId="79F6831A" w:rsidR="00B20A74" w:rsidRDefault="00B20A74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С</w:t>
            </w:r>
            <w:r w:rsidRPr="00B20A74">
              <w:rPr>
                <w:rFonts w:eastAsia="Calibri"/>
                <w:color w:val="000000"/>
                <w:sz w:val="28"/>
                <w:szCs w:val="28"/>
              </w:rPr>
              <w:t>оздан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B20A74">
              <w:rPr>
                <w:rFonts w:eastAsia="Calibri"/>
                <w:color w:val="000000"/>
                <w:sz w:val="28"/>
                <w:szCs w:val="28"/>
              </w:rPr>
              <w:t xml:space="preserve"> гибк</w:t>
            </w:r>
            <w:r>
              <w:rPr>
                <w:rFonts w:eastAsia="Calibri"/>
                <w:color w:val="000000"/>
                <w:sz w:val="28"/>
                <w:szCs w:val="28"/>
              </w:rPr>
              <w:t>ая</w:t>
            </w:r>
            <w:r w:rsidRPr="00B20A74">
              <w:rPr>
                <w:rFonts w:eastAsia="Calibri"/>
                <w:color w:val="000000"/>
                <w:sz w:val="28"/>
                <w:szCs w:val="28"/>
              </w:rPr>
              <w:t xml:space="preserve"> систем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B20A74">
              <w:rPr>
                <w:rFonts w:eastAsia="Calibri"/>
                <w:color w:val="000000"/>
                <w:sz w:val="28"/>
                <w:szCs w:val="28"/>
              </w:rPr>
              <w:t xml:space="preserve"> повышения профессионального мастерства педагогических работников в процессе педагогической деятельности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(в том числе наставничество)</w:t>
            </w:r>
            <w:r w:rsidRPr="00B20A74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688FE7FB" w14:textId="77777777" w:rsidR="00DA4D47" w:rsidRDefault="00B20A74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="00DA4D47" w:rsidRPr="00DA4D47">
              <w:rPr>
                <w:rFonts w:eastAsia="Calibri"/>
                <w:color w:val="000000"/>
                <w:sz w:val="28"/>
                <w:szCs w:val="28"/>
              </w:rPr>
              <w:t>Повышение эффективности процесса обучения</w:t>
            </w:r>
            <w:r w:rsidR="00DA4D47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4292EC62" w14:textId="2B7DB17E" w:rsidR="008B65BC" w:rsidRDefault="00DA4D47" w:rsidP="008B65BC">
            <w:pPr>
              <w:tabs>
                <w:tab w:val="left" w:pos="8647"/>
              </w:tabs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DA4D47">
              <w:rPr>
                <w:rFonts w:eastAsia="Calibri"/>
                <w:color w:val="000000"/>
                <w:sz w:val="28"/>
                <w:szCs w:val="28"/>
              </w:rPr>
              <w:t>Активизация познавательной деятельности детей</w:t>
            </w:r>
            <w:r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1060DB95" w14:textId="2C2A9885" w:rsidR="00DA4D47" w:rsidRDefault="00DA4D47" w:rsidP="00DA4D4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С</w:t>
            </w:r>
            <w:r w:rsidRPr="00DA4D47">
              <w:rPr>
                <w:rFonts w:eastAsia="Calibri"/>
                <w:color w:val="000000"/>
                <w:sz w:val="28"/>
                <w:szCs w:val="28"/>
              </w:rPr>
              <w:t>оздание в ДОУ открытого образовательного информационного пространства с возможностью применения дистанционных технологий</w:t>
            </w:r>
            <w:r w:rsidR="00E73B1E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7929E614" w14:textId="310E5F7F" w:rsidR="00E73B1E" w:rsidRDefault="00E73B1E" w:rsidP="00DA4D4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Совершенствование материальной базы ДОО, в том числе развивающей предметно-пространственной среды;</w:t>
            </w:r>
          </w:p>
          <w:p w14:paraId="5C14C3B1" w14:textId="3C2430E5" w:rsidR="008B65BC" w:rsidRPr="00C8705E" w:rsidRDefault="00E73B1E" w:rsidP="00E73B1E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Повышение конкурентоспособности ДОО.</w:t>
            </w:r>
          </w:p>
        </w:tc>
      </w:tr>
      <w:tr w:rsidR="00C8705E" w:rsidRPr="00C8705E" w14:paraId="64D96DCB" w14:textId="77777777" w:rsidTr="0080330F">
        <w:tc>
          <w:tcPr>
            <w:tcW w:w="2972" w:type="dxa"/>
          </w:tcPr>
          <w:p w14:paraId="6F935E59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Система мониторинга и контроля</w:t>
            </w:r>
          </w:p>
        </w:tc>
        <w:tc>
          <w:tcPr>
            <w:tcW w:w="6373" w:type="dxa"/>
          </w:tcPr>
          <w:p w14:paraId="039777BE" w14:textId="77777777" w:rsidR="00C8705E" w:rsidRPr="00C8705E" w:rsidRDefault="00C8705E" w:rsidP="00C8705E">
            <w:pPr>
              <w:tabs>
                <w:tab w:val="left" w:pos="8647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8705E">
              <w:rPr>
                <w:rFonts w:eastAsia="Calibri"/>
                <w:color w:val="000000"/>
                <w:sz w:val="28"/>
                <w:szCs w:val="28"/>
              </w:rPr>
              <w:t>Промежуточные результаты реализации программы оцениваются с помощью анкет, тестов, диагностических карт и результатов педагогической диагностики.</w:t>
            </w:r>
          </w:p>
        </w:tc>
      </w:tr>
    </w:tbl>
    <w:p w14:paraId="0455E050" w14:textId="49A02C94" w:rsidR="00C8705E" w:rsidRDefault="00C8705E" w:rsidP="00C8705E">
      <w:pPr>
        <w:tabs>
          <w:tab w:val="left" w:pos="8647"/>
        </w:tabs>
        <w:spacing w:line="240" w:lineRule="auto"/>
        <w:rPr>
          <w:rFonts w:eastAsia="Calibri"/>
          <w:b/>
          <w:color w:val="000000"/>
          <w:sz w:val="28"/>
          <w:szCs w:val="28"/>
        </w:rPr>
      </w:pPr>
    </w:p>
    <w:p w14:paraId="20DB09AD" w14:textId="77777777" w:rsidR="001B7674" w:rsidRPr="00C8705E" w:rsidRDefault="001B7674" w:rsidP="00C8705E">
      <w:pPr>
        <w:tabs>
          <w:tab w:val="left" w:pos="8647"/>
        </w:tabs>
        <w:spacing w:line="240" w:lineRule="auto"/>
        <w:rPr>
          <w:rFonts w:eastAsia="Calibri"/>
          <w:b/>
          <w:color w:val="000000"/>
          <w:sz w:val="28"/>
          <w:szCs w:val="28"/>
        </w:rPr>
      </w:pPr>
    </w:p>
    <w:p w14:paraId="59DD1C86" w14:textId="790922CA" w:rsidR="0033371E" w:rsidRDefault="0033371E" w:rsidP="0033371E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</w:t>
      </w:r>
      <w:r w:rsidR="00FB049F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F21B58" w:rsidRPr="001560B3">
        <w:rPr>
          <w:b/>
          <w:color w:val="000000" w:themeColor="text1"/>
          <w:sz w:val="28"/>
          <w:szCs w:val="28"/>
        </w:rPr>
        <w:t xml:space="preserve">Пояснительная записка </w:t>
      </w:r>
    </w:p>
    <w:p w14:paraId="64A11177" w14:textId="38A2D549" w:rsidR="00F21B58" w:rsidRPr="001560B3" w:rsidRDefault="00F21B58" w:rsidP="0033371E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1560B3">
        <w:rPr>
          <w:b/>
          <w:color w:val="000000" w:themeColor="text1"/>
          <w:sz w:val="28"/>
          <w:szCs w:val="28"/>
        </w:rPr>
        <w:t>Программы</w:t>
      </w:r>
      <w:r w:rsidR="0033371E">
        <w:rPr>
          <w:b/>
          <w:color w:val="000000" w:themeColor="text1"/>
          <w:sz w:val="28"/>
          <w:szCs w:val="28"/>
        </w:rPr>
        <w:t xml:space="preserve"> развития МДОУ «Детский сад № 203»</w:t>
      </w:r>
    </w:p>
    <w:p w14:paraId="1227E6B6" w14:textId="1C8C3A4F" w:rsidR="00F21B58" w:rsidRPr="001560B3" w:rsidRDefault="00A925CF" w:rsidP="001B76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21B58" w:rsidRPr="001560B3">
        <w:rPr>
          <w:color w:val="000000" w:themeColor="text1"/>
          <w:sz w:val="28"/>
          <w:szCs w:val="28"/>
        </w:rPr>
        <w:t>Программа развития муниципального дошкольного образовательного учреждения «Детский сад № 203» определяет стратегию и тактику ра</w:t>
      </w:r>
      <w:r w:rsidR="00F21B58">
        <w:rPr>
          <w:color w:val="000000" w:themeColor="text1"/>
          <w:sz w:val="28"/>
          <w:szCs w:val="28"/>
        </w:rPr>
        <w:t>звития ДОУ на 20</w:t>
      </w:r>
      <w:r w:rsidR="0075145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</w:t>
      </w:r>
      <w:r w:rsidR="00F21B58">
        <w:rPr>
          <w:color w:val="000000" w:themeColor="text1"/>
          <w:sz w:val="28"/>
          <w:szCs w:val="28"/>
        </w:rPr>
        <w:t>-202</w:t>
      </w:r>
      <w:r w:rsidR="00962E70">
        <w:rPr>
          <w:color w:val="000000" w:themeColor="text1"/>
          <w:sz w:val="28"/>
          <w:szCs w:val="28"/>
        </w:rPr>
        <w:t>5</w:t>
      </w:r>
      <w:r w:rsidR="00F21B58" w:rsidRPr="001560B3">
        <w:rPr>
          <w:color w:val="000000" w:themeColor="text1"/>
          <w:sz w:val="28"/>
          <w:szCs w:val="28"/>
        </w:rPr>
        <w:t xml:space="preserve"> годы.</w:t>
      </w:r>
      <w:r w:rsidR="00F21B58">
        <w:rPr>
          <w:color w:val="000000" w:themeColor="text1"/>
          <w:sz w:val="28"/>
          <w:szCs w:val="28"/>
        </w:rPr>
        <w:t xml:space="preserve"> С</w:t>
      </w:r>
      <w:r w:rsidR="00F21B58" w:rsidRPr="001560B3">
        <w:rPr>
          <w:color w:val="000000" w:themeColor="text1"/>
          <w:sz w:val="28"/>
          <w:szCs w:val="28"/>
        </w:rPr>
        <w:t>оставлена на основе анализа ресурсов муниципального дошкольн</w:t>
      </w:r>
      <w:r w:rsidR="00F21B58">
        <w:rPr>
          <w:color w:val="000000" w:themeColor="text1"/>
          <w:sz w:val="28"/>
          <w:szCs w:val="28"/>
        </w:rPr>
        <w:t>ого образовательного учреждения за 201</w:t>
      </w:r>
      <w:r>
        <w:rPr>
          <w:color w:val="000000" w:themeColor="text1"/>
          <w:sz w:val="28"/>
          <w:szCs w:val="28"/>
        </w:rPr>
        <w:t>7</w:t>
      </w:r>
      <w:r w:rsidR="00F21B58">
        <w:rPr>
          <w:color w:val="000000" w:themeColor="text1"/>
          <w:sz w:val="28"/>
          <w:szCs w:val="28"/>
        </w:rPr>
        <w:t>-20</w:t>
      </w:r>
      <w:r w:rsidR="0075145A">
        <w:rPr>
          <w:color w:val="000000" w:themeColor="text1"/>
          <w:sz w:val="28"/>
          <w:szCs w:val="28"/>
        </w:rPr>
        <w:t>2</w:t>
      </w:r>
      <w:r w:rsidR="00962E70">
        <w:rPr>
          <w:color w:val="000000" w:themeColor="text1"/>
          <w:sz w:val="28"/>
          <w:szCs w:val="28"/>
        </w:rPr>
        <w:t xml:space="preserve">1 </w:t>
      </w:r>
      <w:r w:rsidR="00F21B58">
        <w:rPr>
          <w:color w:val="000000" w:themeColor="text1"/>
          <w:sz w:val="28"/>
          <w:szCs w:val="28"/>
        </w:rPr>
        <w:t>учебные года.</w:t>
      </w:r>
    </w:p>
    <w:p w14:paraId="1FCA9DD9" w14:textId="792FFF8D" w:rsidR="00F21B58" w:rsidRPr="001560B3" w:rsidRDefault="00F21B58" w:rsidP="001B76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37B73">
        <w:rPr>
          <w:b/>
          <w:color w:val="000000" w:themeColor="text1"/>
          <w:sz w:val="28"/>
          <w:szCs w:val="28"/>
        </w:rPr>
        <w:t>Полное название</w:t>
      </w:r>
      <w:r w:rsidRPr="001560B3">
        <w:rPr>
          <w:color w:val="000000" w:themeColor="text1"/>
          <w:sz w:val="28"/>
          <w:szCs w:val="28"/>
        </w:rPr>
        <w:t>: муниципальное дошкольное образовательное учреждение «Детский сад №</w:t>
      </w:r>
      <w:r w:rsidR="00D34727">
        <w:rPr>
          <w:color w:val="000000" w:themeColor="text1"/>
          <w:sz w:val="28"/>
          <w:szCs w:val="28"/>
        </w:rPr>
        <w:t xml:space="preserve"> </w:t>
      </w:r>
      <w:r w:rsidRPr="001560B3">
        <w:rPr>
          <w:color w:val="000000" w:themeColor="text1"/>
          <w:sz w:val="28"/>
          <w:szCs w:val="28"/>
        </w:rPr>
        <w:t>203»</w:t>
      </w:r>
    </w:p>
    <w:p w14:paraId="3B165D7B" w14:textId="416BC16E" w:rsidR="00F21B58" w:rsidRPr="001560B3" w:rsidRDefault="00F21B58" w:rsidP="001B7674">
      <w:pPr>
        <w:spacing w:after="0" w:line="240" w:lineRule="auto"/>
        <w:rPr>
          <w:color w:val="000000" w:themeColor="text1"/>
          <w:sz w:val="28"/>
          <w:szCs w:val="28"/>
        </w:rPr>
      </w:pPr>
      <w:r w:rsidRPr="00CB2981">
        <w:rPr>
          <w:b/>
          <w:color w:val="000000" w:themeColor="text1"/>
          <w:sz w:val="28"/>
          <w:szCs w:val="28"/>
        </w:rPr>
        <w:t>Сокращенное название</w:t>
      </w:r>
      <w:r w:rsidRPr="001560B3">
        <w:rPr>
          <w:color w:val="000000" w:themeColor="text1"/>
          <w:sz w:val="28"/>
          <w:szCs w:val="28"/>
        </w:rPr>
        <w:t>: МДОУ «Детский сад №</w:t>
      </w:r>
      <w:r w:rsidR="00D34727">
        <w:rPr>
          <w:color w:val="000000" w:themeColor="text1"/>
          <w:sz w:val="28"/>
          <w:szCs w:val="28"/>
        </w:rPr>
        <w:t xml:space="preserve"> </w:t>
      </w:r>
      <w:r w:rsidRPr="001560B3">
        <w:rPr>
          <w:color w:val="000000" w:themeColor="text1"/>
          <w:sz w:val="28"/>
          <w:szCs w:val="28"/>
        </w:rPr>
        <w:t>203»</w:t>
      </w:r>
    </w:p>
    <w:p w14:paraId="640D14BE" w14:textId="77777777" w:rsidR="00F21B58" w:rsidRPr="001560B3" w:rsidRDefault="00F21B58" w:rsidP="001B7674">
      <w:pPr>
        <w:spacing w:after="0" w:line="240" w:lineRule="auto"/>
        <w:rPr>
          <w:color w:val="000000" w:themeColor="text1"/>
          <w:sz w:val="28"/>
          <w:szCs w:val="28"/>
        </w:rPr>
      </w:pPr>
      <w:r w:rsidRPr="00CB2981">
        <w:rPr>
          <w:b/>
          <w:color w:val="000000" w:themeColor="text1"/>
          <w:sz w:val="28"/>
          <w:szCs w:val="28"/>
        </w:rPr>
        <w:t>Юридический и фактический адрес</w:t>
      </w:r>
      <w:r w:rsidRPr="001560B3">
        <w:rPr>
          <w:color w:val="000000" w:themeColor="text1"/>
          <w:sz w:val="28"/>
          <w:szCs w:val="28"/>
        </w:rPr>
        <w:t>: 150062, город Ярославль, улица Серго Орджоникидзе, дом 37А.</w:t>
      </w:r>
    </w:p>
    <w:p w14:paraId="64E1ADCA" w14:textId="77777777" w:rsidR="00F21B58" w:rsidRPr="001560B3" w:rsidRDefault="00F21B58" w:rsidP="001B7674">
      <w:pPr>
        <w:spacing w:after="0" w:line="240" w:lineRule="auto"/>
        <w:rPr>
          <w:color w:val="000000" w:themeColor="text1"/>
          <w:sz w:val="28"/>
          <w:szCs w:val="28"/>
        </w:rPr>
      </w:pPr>
      <w:r w:rsidRPr="00CB2981">
        <w:rPr>
          <w:b/>
          <w:color w:val="000000" w:themeColor="text1"/>
          <w:sz w:val="28"/>
          <w:szCs w:val="28"/>
        </w:rPr>
        <w:t>Год основания</w:t>
      </w:r>
      <w:r w:rsidRPr="001560B3">
        <w:rPr>
          <w:color w:val="000000" w:themeColor="text1"/>
          <w:sz w:val="28"/>
          <w:szCs w:val="28"/>
        </w:rPr>
        <w:t>: 1989</w:t>
      </w:r>
    </w:p>
    <w:p w14:paraId="0E2D7ECE" w14:textId="77777777" w:rsidR="00A925CF" w:rsidRDefault="00F21B58" w:rsidP="001B7674">
      <w:pPr>
        <w:spacing w:after="0" w:line="240" w:lineRule="auto"/>
        <w:rPr>
          <w:color w:val="000000" w:themeColor="text1"/>
          <w:sz w:val="28"/>
          <w:szCs w:val="28"/>
        </w:rPr>
      </w:pPr>
      <w:r w:rsidRPr="00CB2981">
        <w:rPr>
          <w:b/>
          <w:color w:val="000000" w:themeColor="text1"/>
          <w:sz w:val="28"/>
          <w:szCs w:val="28"/>
        </w:rPr>
        <w:t>Лицензия на осуществление образовательной деятельности</w:t>
      </w:r>
      <w:r w:rsidRPr="001560B3">
        <w:rPr>
          <w:color w:val="000000" w:themeColor="text1"/>
          <w:sz w:val="28"/>
          <w:szCs w:val="28"/>
        </w:rPr>
        <w:t xml:space="preserve"> </w:t>
      </w:r>
    </w:p>
    <w:p w14:paraId="40D50662" w14:textId="58A255D6" w:rsidR="00F21B58" w:rsidRPr="001560B3" w:rsidRDefault="00F21B58" w:rsidP="001B76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B7674">
        <w:rPr>
          <w:color w:val="000000" w:themeColor="text1"/>
          <w:sz w:val="28"/>
          <w:szCs w:val="28"/>
        </w:rPr>
        <w:t xml:space="preserve">№ </w:t>
      </w:r>
      <w:r w:rsidR="00B24D1D" w:rsidRPr="001B7674">
        <w:rPr>
          <w:color w:val="000000" w:themeColor="text1"/>
          <w:sz w:val="28"/>
          <w:szCs w:val="28"/>
        </w:rPr>
        <w:t>272/15</w:t>
      </w:r>
      <w:r w:rsidRPr="001B7674">
        <w:rPr>
          <w:color w:val="000000" w:themeColor="text1"/>
          <w:sz w:val="28"/>
          <w:szCs w:val="28"/>
        </w:rPr>
        <w:t xml:space="preserve"> от </w:t>
      </w:r>
      <w:r w:rsidR="00B24D1D" w:rsidRPr="001B7674">
        <w:rPr>
          <w:color w:val="000000" w:themeColor="text1"/>
          <w:sz w:val="28"/>
          <w:szCs w:val="28"/>
        </w:rPr>
        <w:t>23.09.2015</w:t>
      </w:r>
      <w:r w:rsidRPr="001B7674">
        <w:rPr>
          <w:color w:val="000000" w:themeColor="text1"/>
          <w:sz w:val="28"/>
          <w:szCs w:val="28"/>
        </w:rPr>
        <w:t xml:space="preserve"> года выдана департаментом образования Ярославской области.</w:t>
      </w:r>
    </w:p>
    <w:p w14:paraId="4762BBF0" w14:textId="77777777" w:rsidR="00F21B58" w:rsidRPr="001560B3" w:rsidRDefault="00F21B58" w:rsidP="001B7674">
      <w:pPr>
        <w:spacing w:after="0" w:line="240" w:lineRule="auto"/>
        <w:rPr>
          <w:color w:val="000000" w:themeColor="text1"/>
          <w:sz w:val="28"/>
          <w:szCs w:val="28"/>
        </w:rPr>
      </w:pPr>
      <w:r w:rsidRPr="00CB2981">
        <w:rPr>
          <w:b/>
          <w:color w:val="000000" w:themeColor="text1"/>
          <w:sz w:val="28"/>
          <w:szCs w:val="28"/>
        </w:rPr>
        <w:t>Вид права</w:t>
      </w:r>
      <w:r w:rsidRPr="001560B3">
        <w:rPr>
          <w:color w:val="000000" w:themeColor="text1"/>
          <w:sz w:val="28"/>
          <w:szCs w:val="28"/>
        </w:rPr>
        <w:t>: оперативное управление.</w:t>
      </w:r>
    </w:p>
    <w:p w14:paraId="31D0B3F7" w14:textId="77777777" w:rsidR="00F21B58" w:rsidRPr="001560B3" w:rsidRDefault="00F21B58" w:rsidP="001B76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B2981">
        <w:rPr>
          <w:b/>
          <w:color w:val="000000" w:themeColor="text1"/>
          <w:sz w:val="28"/>
          <w:szCs w:val="28"/>
        </w:rPr>
        <w:t>Юридический и фактический адрес учреждения</w:t>
      </w:r>
      <w:r w:rsidRPr="001560B3">
        <w:rPr>
          <w:color w:val="000000" w:themeColor="text1"/>
          <w:sz w:val="28"/>
          <w:szCs w:val="28"/>
        </w:rPr>
        <w:t>: 150062, Россия, город Ярославль, улица Серго Орджоникидзе, дом 37А.</w:t>
      </w:r>
    </w:p>
    <w:p w14:paraId="2E94D30A" w14:textId="49D979E7" w:rsidR="00F21B58" w:rsidRPr="001B7674" w:rsidRDefault="00F21B58" w:rsidP="001B767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B7674">
        <w:rPr>
          <w:b/>
          <w:color w:val="000000" w:themeColor="text1"/>
          <w:sz w:val="28"/>
          <w:szCs w:val="28"/>
        </w:rPr>
        <w:t>Телефон/факс</w:t>
      </w:r>
      <w:r w:rsidRPr="001B7674">
        <w:rPr>
          <w:color w:val="000000" w:themeColor="text1"/>
          <w:sz w:val="28"/>
          <w:szCs w:val="28"/>
        </w:rPr>
        <w:t xml:space="preserve"> (4852) 24-40-09; </w:t>
      </w:r>
      <w:r w:rsidRPr="001B7674">
        <w:rPr>
          <w:b/>
          <w:color w:val="000000" w:themeColor="text1"/>
          <w:sz w:val="28"/>
          <w:szCs w:val="28"/>
        </w:rPr>
        <w:t>адрес электронной почты</w:t>
      </w:r>
      <w:r w:rsidRPr="001B7674">
        <w:rPr>
          <w:color w:val="000000" w:themeColor="text1"/>
          <w:sz w:val="28"/>
          <w:szCs w:val="28"/>
        </w:rPr>
        <w:t xml:space="preserve">: </w:t>
      </w:r>
      <w:hyperlink r:id="rId9" w:history="1">
        <w:r w:rsidR="00B24D1D" w:rsidRPr="001B7674">
          <w:rPr>
            <w:rStyle w:val="a5"/>
            <w:sz w:val="28"/>
            <w:szCs w:val="28"/>
            <w:lang w:val="en-US"/>
          </w:rPr>
          <w:t>yardou</w:t>
        </w:r>
        <w:r w:rsidR="00B24D1D" w:rsidRPr="001B7674">
          <w:rPr>
            <w:rStyle w:val="a5"/>
            <w:sz w:val="28"/>
            <w:szCs w:val="28"/>
          </w:rPr>
          <w:t>203@</w:t>
        </w:r>
        <w:r w:rsidR="00B24D1D" w:rsidRPr="001B7674">
          <w:rPr>
            <w:rStyle w:val="a5"/>
            <w:sz w:val="28"/>
            <w:szCs w:val="28"/>
            <w:lang w:val="en-US"/>
          </w:rPr>
          <w:t>yandex</w:t>
        </w:r>
        <w:r w:rsidR="00B24D1D" w:rsidRPr="001B7674">
          <w:rPr>
            <w:rStyle w:val="a5"/>
            <w:sz w:val="28"/>
            <w:szCs w:val="28"/>
          </w:rPr>
          <w:t>.</w:t>
        </w:r>
        <w:proofErr w:type="spellStart"/>
        <w:r w:rsidR="00B24D1D" w:rsidRPr="001B767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1E70E4FA" w14:textId="47BB4AC5" w:rsidR="00F21B58" w:rsidRPr="00B24D1D" w:rsidRDefault="00F21B58" w:rsidP="001B7674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spacing w:val="-4"/>
          <w:sz w:val="28"/>
          <w:szCs w:val="28"/>
        </w:rPr>
      </w:pPr>
      <w:r w:rsidRPr="001B7674">
        <w:rPr>
          <w:b/>
          <w:color w:val="000000" w:themeColor="text1"/>
          <w:sz w:val="28"/>
          <w:szCs w:val="28"/>
        </w:rPr>
        <w:t>Учредитель</w:t>
      </w:r>
      <w:r w:rsidRPr="001B7674">
        <w:rPr>
          <w:color w:val="000000" w:themeColor="text1"/>
          <w:sz w:val="28"/>
          <w:szCs w:val="28"/>
        </w:rPr>
        <w:t xml:space="preserve">: </w:t>
      </w:r>
      <w:r w:rsidR="00B24D1D" w:rsidRPr="001B7674">
        <w:rPr>
          <w:sz w:val="28"/>
          <w:szCs w:val="28"/>
        </w:rPr>
        <w:t xml:space="preserve">Учредителем и собственником имущества детского сада является городской округ город Ярославль. Функции и полномочия учредителя детского сада от имени города Ярославля осуществляют департамент образования мэрии города Ярославля, ул. </w:t>
      </w:r>
      <w:r w:rsidRPr="001B7674">
        <w:rPr>
          <w:color w:val="000000" w:themeColor="text1"/>
          <w:sz w:val="28"/>
          <w:szCs w:val="28"/>
        </w:rPr>
        <w:t>Волжская набережная, дом 27.</w:t>
      </w:r>
    </w:p>
    <w:p w14:paraId="6C0D0317" w14:textId="0451366E" w:rsidR="00F21B58" w:rsidRPr="001560B3" w:rsidRDefault="00521360" w:rsidP="001B7674">
      <w:pPr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21B58" w:rsidRPr="001560B3">
        <w:rPr>
          <w:color w:val="000000" w:themeColor="text1"/>
          <w:sz w:val="28"/>
          <w:szCs w:val="28"/>
        </w:rPr>
        <w:t xml:space="preserve">Детский сад является некоммерческой организацией, в своей деятельности руководствуется Конституцией Российской Федерации, федеральными законами и нормативными правовыми актами Российской Федерации, законами и иными нормативно правовыми актами Ярославской области, муниципальными правовыми актами города Ярославля, </w:t>
      </w:r>
      <w:r w:rsidR="00D34727">
        <w:rPr>
          <w:color w:val="000000" w:themeColor="text1"/>
          <w:sz w:val="28"/>
          <w:szCs w:val="28"/>
        </w:rPr>
        <w:t>у</w:t>
      </w:r>
      <w:r w:rsidR="00F21B58" w:rsidRPr="001560B3">
        <w:rPr>
          <w:color w:val="000000" w:themeColor="text1"/>
          <w:sz w:val="28"/>
          <w:szCs w:val="28"/>
        </w:rPr>
        <w:t>ставом и локальными актами детского сада.</w:t>
      </w:r>
    </w:p>
    <w:p w14:paraId="4A3C7301" w14:textId="5DE86084" w:rsidR="00F21B58" w:rsidRPr="001560B3" w:rsidRDefault="00521360" w:rsidP="001B7674">
      <w:pPr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21B58" w:rsidRPr="001560B3">
        <w:rPr>
          <w:color w:val="000000" w:themeColor="text1"/>
          <w:sz w:val="28"/>
          <w:szCs w:val="28"/>
        </w:rPr>
        <w:t>Источником финансирования муниципального дошкольного образовательного учреждения «Детский сад №</w:t>
      </w:r>
      <w:r w:rsidR="00D34727">
        <w:rPr>
          <w:color w:val="000000" w:themeColor="text1"/>
          <w:sz w:val="28"/>
          <w:szCs w:val="28"/>
        </w:rPr>
        <w:t xml:space="preserve"> </w:t>
      </w:r>
      <w:r w:rsidR="00F21B58" w:rsidRPr="001560B3">
        <w:rPr>
          <w:color w:val="000000" w:themeColor="text1"/>
          <w:sz w:val="28"/>
          <w:szCs w:val="28"/>
        </w:rPr>
        <w:t>203» являются бюджетные ассигнования в виде субсидий, бюджетные инвестиции, плата, взимаемая с родителей (законных представителей) воспитанников и иные источники, не запрещенные законодательством Российской Федерации.</w:t>
      </w:r>
    </w:p>
    <w:p w14:paraId="0C14CBB4" w14:textId="3AA1D8AD" w:rsidR="00F21B58" w:rsidRPr="001560B3" w:rsidRDefault="00521360" w:rsidP="001B7674">
      <w:pPr>
        <w:spacing w:after="0" w:line="24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21B58" w:rsidRPr="001560B3">
        <w:rPr>
          <w:color w:val="000000" w:themeColor="text1"/>
          <w:sz w:val="28"/>
          <w:szCs w:val="28"/>
        </w:rPr>
        <w:t>Муниципальное дошкольное образовательное учреждение «Детский сад №</w:t>
      </w:r>
      <w:r w:rsidR="00D34727">
        <w:rPr>
          <w:color w:val="000000" w:themeColor="text1"/>
          <w:sz w:val="28"/>
          <w:szCs w:val="28"/>
        </w:rPr>
        <w:t xml:space="preserve"> </w:t>
      </w:r>
      <w:r w:rsidR="00F21B58" w:rsidRPr="001560B3">
        <w:rPr>
          <w:color w:val="000000" w:themeColor="text1"/>
          <w:sz w:val="28"/>
          <w:szCs w:val="28"/>
        </w:rPr>
        <w:t>203» расположен в отдельно стоящем здании, построенном по типовому проекту, техническое состояние удовлетворительное. В учреждении функционирует 12 групп: 3 группы детей раннего возраста, 9 групп для детей дошкольного возраста, из которых 2 группы, комбинированные для детей с особыми возможностями здоровья с тяжелыми нарушениями речи.</w:t>
      </w:r>
    </w:p>
    <w:p w14:paraId="5C491491" w14:textId="0A9811B3" w:rsidR="0033371E" w:rsidRDefault="00F21B58" w:rsidP="0033371E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33371E" w:rsidRPr="0033371E">
        <w:rPr>
          <w:b/>
          <w:bCs/>
          <w:color w:val="000000" w:themeColor="text1"/>
          <w:sz w:val="28"/>
          <w:szCs w:val="28"/>
        </w:rPr>
        <w:lastRenderedPageBreak/>
        <w:t>3</w:t>
      </w:r>
      <w:r w:rsidR="00853A32">
        <w:rPr>
          <w:b/>
          <w:bCs/>
          <w:color w:val="000000" w:themeColor="text1"/>
          <w:sz w:val="28"/>
          <w:szCs w:val="28"/>
        </w:rPr>
        <w:t>.</w:t>
      </w:r>
      <w:r w:rsidR="0033371E">
        <w:rPr>
          <w:color w:val="000000" w:themeColor="text1"/>
          <w:sz w:val="28"/>
          <w:szCs w:val="28"/>
        </w:rPr>
        <w:t xml:space="preserve"> </w:t>
      </w:r>
      <w:r w:rsidR="00D965A2" w:rsidRPr="00C34832">
        <w:rPr>
          <w:b/>
          <w:color w:val="000000" w:themeColor="text1"/>
          <w:sz w:val="28"/>
          <w:szCs w:val="28"/>
        </w:rPr>
        <w:t>Характеристика текущего состояния</w:t>
      </w:r>
      <w:r w:rsidR="00C34832" w:rsidRPr="00C34832">
        <w:rPr>
          <w:b/>
          <w:color w:val="000000" w:themeColor="text1"/>
          <w:sz w:val="28"/>
          <w:szCs w:val="28"/>
        </w:rPr>
        <w:t xml:space="preserve"> </w:t>
      </w:r>
    </w:p>
    <w:p w14:paraId="6CE43A1B" w14:textId="1DD2DDF1" w:rsidR="00E27271" w:rsidRPr="0033371E" w:rsidRDefault="0033371E" w:rsidP="0033371E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МДОУ «Детский сад № 203»</w:t>
      </w:r>
      <w:r w:rsidR="00D965A2" w:rsidRPr="00C34832">
        <w:rPr>
          <w:b/>
          <w:color w:val="000000" w:themeColor="text1"/>
          <w:sz w:val="28"/>
          <w:szCs w:val="28"/>
        </w:rPr>
        <w:t>,</w:t>
      </w:r>
    </w:p>
    <w:p w14:paraId="38E54F0C" w14:textId="5556612D" w:rsidR="00E27271" w:rsidRDefault="00D965A2" w:rsidP="0033371E">
      <w:pPr>
        <w:spacing w:line="240" w:lineRule="auto"/>
        <w:ind w:left="720"/>
        <w:contextualSpacing/>
        <w:jc w:val="center"/>
        <w:rPr>
          <w:b/>
          <w:color w:val="000000" w:themeColor="text1"/>
          <w:sz w:val="28"/>
          <w:szCs w:val="28"/>
        </w:rPr>
      </w:pPr>
      <w:r w:rsidRPr="00C34832">
        <w:rPr>
          <w:b/>
          <w:color w:val="000000" w:themeColor="text1"/>
          <w:sz w:val="28"/>
          <w:szCs w:val="28"/>
        </w:rPr>
        <w:t xml:space="preserve">анализ причин возникновения проблем </w:t>
      </w:r>
      <w:r w:rsidR="00C34832" w:rsidRPr="00C34832">
        <w:rPr>
          <w:b/>
          <w:color w:val="000000" w:themeColor="text1"/>
          <w:sz w:val="28"/>
          <w:szCs w:val="28"/>
        </w:rPr>
        <w:t>в реализации</w:t>
      </w:r>
    </w:p>
    <w:p w14:paraId="6F48D24D" w14:textId="0A960909" w:rsidR="00E27271" w:rsidRDefault="00C34832" w:rsidP="0033371E">
      <w:pPr>
        <w:spacing w:line="240" w:lineRule="auto"/>
        <w:ind w:left="720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C34832">
        <w:rPr>
          <w:b/>
          <w:color w:val="000000" w:themeColor="text1"/>
          <w:sz w:val="28"/>
          <w:szCs w:val="28"/>
        </w:rPr>
        <w:t>Программы развития 2017-</w:t>
      </w:r>
      <w:r w:rsidR="00E27271">
        <w:rPr>
          <w:b/>
          <w:color w:val="000000" w:themeColor="text1"/>
          <w:sz w:val="28"/>
          <w:szCs w:val="28"/>
        </w:rPr>
        <w:t>2021 гг.</w:t>
      </w:r>
    </w:p>
    <w:p w14:paraId="250A30FE" w14:textId="45F7CB9E" w:rsidR="00E27271" w:rsidRPr="001560B3" w:rsidRDefault="00E27271" w:rsidP="00E27271">
      <w:pPr>
        <w:spacing w:line="240" w:lineRule="auto"/>
        <w:ind w:right="2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3371E">
        <w:rPr>
          <w:color w:val="000000" w:themeColor="text1"/>
          <w:sz w:val="28"/>
          <w:szCs w:val="28"/>
        </w:rPr>
        <w:t>МДОУ</w:t>
      </w:r>
      <w:r>
        <w:rPr>
          <w:color w:val="000000" w:themeColor="text1"/>
          <w:sz w:val="28"/>
          <w:szCs w:val="28"/>
        </w:rPr>
        <w:t xml:space="preserve"> </w:t>
      </w:r>
      <w:r w:rsidR="0033371E">
        <w:rPr>
          <w:color w:val="000000" w:themeColor="text1"/>
          <w:sz w:val="28"/>
          <w:szCs w:val="28"/>
        </w:rPr>
        <w:t>«</w:t>
      </w:r>
      <w:r w:rsidRPr="001560B3">
        <w:rPr>
          <w:color w:val="000000" w:themeColor="text1"/>
          <w:sz w:val="28"/>
          <w:szCs w:val="28"/>
        </w:rPr>
        <w:t xml:space="preserve">Детский сад </w:t>
      </w:r>
      <w:r w:rsidR="0033371E">
        <w:rPr>
          <w:color w:val="000000" w:themeColor="text1"/>
          <w:sz w:val="28"/>
          <w:szCs w:val="28"/>
        </w:rPr>
        <w:t xml:space="preserve">№ 203» </w:t>
      </w:r>
      <w:r w:rsidRPr="001560B3">
        <w:rPr>
          <w:color w:val="000000" w:themeColor="text1"/>
          <w:sz w:val="28"/>
          <w:szCs w:val="28"/>
        </w:rPr>
        <w:t>работает по пятидневной рабочей неделе, часы работы – с 7.00 до 19.00. Выходные дни – суббота, воскресенье, нерабочие праздничные дни, установленные законодательством Российской Федерации. Группы функционируют в режиме полного дня (12-ти часового пребывания).</w:t>
      </w:r>
    </w:p>
    <w:p w14:paraId="13063523" w14:textId="503EB5A9" w:rsidR="00E27271" w:rsidRPr="001560B3" w:rsidRDefault="00E27271" w:rsidP="00E27271">
      <w:pPr>
        <w:spacing w:after="0" w:line="240" w:lineRule="auto"/>
        <w:ind w:right="260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E27271">
        <w:rPr>
          <w:rFonts w:eastAsia="Times New Roman"/>
          <w:bCs/>
          <w:color w:val="000000" w:themeColor="text1"/>
          <w:sz w:val="28"/>
          <w:szCs w:val="28"/>
          <w:lang w:eastAsia="ru-RU"/>
        </w:rPr>
        <w:t>В 20</w:t>
      </w:r>
      <w:r w:rsidR="00915E0A">
        <w:rPr>
          <w:rFonts w:eastAsia="Times New Roman"/>
          <w:bCs/>
          <w:color w:val="000000" w:themeColor="text1"/>
          <w:sz w:val="28"/>
          <w:szCs w:val="28"/>
          <w:lang w:eastAsia="ru-RU"/>
        </w:rPr>
        <w:t>20-2021</w:t>
      </w:r>
      <w:r w:rsidRPr="00E27271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учебном году было укомплектовано 12 групп общеразвивающей направленности</w:t>
      </w:r>
      <w:r w:rsidRPr="00E27271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Pr="00E27271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которые посещали </w:t>
      </w:r>
      <w:r w:rsidR="00915E0A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320 </w:t>
      </w:r>
      <w:r w:rsidRPr="00E27271">
        <w:rPr>
          <w:rFonts w:eastAsia="Times New Roman"/>
          <w:bCs/>
          <w:color w:val="000000" w:themeColor="text1"/>
          <w:sz w:val="28"/>
          <w:szCs w:val="28"/>
          <w:lang w:eastAsia="ru-RU"/>
        </w:rPr>
        <w:t>несовершеннолетних обучающихся (на 01.09.20</w:t>
      </w:r>
      <w:r w:rsidR="00915E0A">
        <w:rPr>
          <w:rFonts w:eastAsia="Times New Roman"/>
          <w:bCs/>
          <w:color w:val="000000" w:themeColor="text1"/>
          <w:sz w:val="28"/>
          <w:szCs w:val="28"/>
          <w:lang w:eastAsia="ru-RU"/>
        </w:rPr>
        <w:t>20</w:t>
      </w:r>
      <w:r w:rsidRPr="00E27271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г.)</w:t>
      </w:r>
    </w:p>
    <w:p w14:paraId="79D7CEB5" w14:textId="77777777" w:rsidR="00E27271" w:rsidRPr="001560B3" w:rsidRDefault="00E27271" w:rsidP="00E27271">
      <w:pPr>
        <w:spacing w:line="240" w:lineRule="auto"/>
        <w:ind w:right="2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</w:t>
      </w:r>
      <w:r w:rsidRPr="001560B3">
        <w:rPr>
          <w:b/>
          <w:color w:val="000000" w:themeColor="text1"/>
          <w:sz w:val="28"/>
          <w:szCs w:val="28"/>
          <w:u w:val="single"/>
        </w:rPr>
        <w:t>остав несовершеннолетних обучающихся</w:t>
      </w:r>
    </w:p>
    <w:p w14:paraId="6721E878" w14:textId="28488B1D" w:rsidR="00E27271" w:rsidRPr="008E2E0E" w:rsidRDefault="00E27271" w:rsidP="0055379A">
      <w:pPr>
        <w:pStyle w:val="a3"/>
        <w:numPr>
          <w:ilvl w:val="0"/>
          <w:numId w:val="22"/>
        </w:numPr>
        <w:spacing w:after="0" w:line="240" w:lineRule="auto"/>
        <w:ind w:right="260"/>
        <w:jc w:val="both"/>
        <w:rPr>
          <w:rFonts w:eastAsia="Times New Roman"/>
          <w:bCs/>
          <w:color w:val="000000" w:themeColor="text1"/>
          <w:lang w:eastAsia="ru-RU"/>
        </w:rPr>
      </w:pPr>
      <w:r w:rsidRPr="008E2E0E">
        <w:rPr>
          <w:rFonts w:eastAsia="Times New Roman"/>
          <w:bCs/>
          <w:color w:val="000000" w:themeColor="text1"/>
          <w:lang w:eastAsia="ru-RU"/>
        </w:rPr>
        <w:t>3</w:t>
      </w:r>
      <w:r w:rsidR="008E2E0E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8E2E0E">
        <w:rPr>
          <w:rFonts w:eastAsia="Times New Roman"/>
          <w:bCs/>
          <w:color w:val="000000" w:themeColor="text1"/>
          <w:lang w:eastAsia="ru-RU"/>
        </w:rPr>
        <w:t xml:space="preserve">группы </w:t>
      </w:r>
      <w:r w:rsidR="008E2E0E">
        <w:rPr>
          <w:rFonts w:eastAsia="Times New Roman"/>
          <w:bCs/>
          <w:color w:val="000000" w:themeColor="text1"/>
          <w:lang w:eastAsia="ru-RU"/>
        </w:rPr>
        <w:t xml:space="preserve">детей </w:t>
      </w:r>
      <w:r w:rsidRPr="008E2E0E">
        <w:rPr>
          <w:rFonts w:eastAsia="Times New Roman"/>
          <w:bCs/>
          <w:color w:val="000000" w:themeColor="text1"/>
          <w:lang w:eastAsia="ru-RU"/>
        </w:rPr>
        <w:t xml:space="preserve">раннего возраста (от 1,5 до 3 лет) – </w:t>
      </w:r>
      <w:r w:rsidR="008E2E0E">
        <w:rPr>
          <w:rFonts w:eastAsia="Times New Roman"/>
          <w:bCs/>
          <w:color w:val="000000" w:themeColor="text1"/>
          <w:lang w:eastAsia="ru-RU"/>
        </w:rPr>
        <w:t>65</w:t>
      </w:r>
      <w:r w:rsidRPr="008E2E0E">
        <w:rPr>
          <w:rFonts w:eastAsia="Times New Roman"/>
          <w:bCs/>
          <w:color w:val="000000" w:themeColor="text1"/>
          <w:lang w:eastAsia="ru-RU"/>
        </w:rPr>
        <w:t xml:space="preserve"> несовершеннолетних обучающихся;</w:t>
      </w:r>
    </w:p>
    <w:p w14:paraId="1AE02108" w14:textId="37D11460" w:rsidR="00E27271" w:rsidRPr="008E2E0E" w:rsidRDefault="008E2E0E" w:rsidP="0055379A">
      <w:pPr>
        <w:pStyle w:val="a3"/>
        <w:numPr>
          <w:ilvl w:val="0"/>
          <w:numId w:val="22"/>
        </w:numPr>
        <w:spacing w:after="0" w:line="240" w:lineRule="auto"/>
        <w:ind w:right="260"/>
        <w:jc w:val="both"/>
        <w:rPr>
          <w:rFonts w:eastAsia="Times New Roman"/>
          <w:bCs/>
          <w:color w:val="000000" w:themeColor="text1"/>
          <w:lang w:eastAsia="ru-RU"/>
        </w:rPr>
      </w:pPr>
      <w:r w:rsidRPr="008E2E0E">
        <w:rPr>
          <w:rFonts w:eastAsia="Times New Roman"/>
          <w:bCs/>
          <w:color w:val="000000" w:themeColor="text1"/>
          <w:lang w:eastAsia="ru-RU"/>
        </w:rPr>
        <w:t xml:space="preserve">2 </w:t>
      </w:r>
      <w:r>
        <w:rPr>
          <w:rFonts w:eastAsia="Times New Roman"/>
          <w:bCs/>
          <w:color w:val="000000" w:themeColor="text1"/>
          <w:lang w:eastAsia="ru-RU"/>
        </w:rPr>
        <w:t>группы детей младшего возраста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– </w:t>
      </w:r>
      <w:r>
        <w:rPr>
          <w:rFonts w:eastAsia="Times New Roman"/>
          <w:bCs/>
          <w:color w:val="000000" w:themeColor="text1"/>
          <w:lang w:eastAsia="ru-RU"/>
        </w:rPr>
        <w:t>58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несовершеннолетних обучающихся;</w:t>
      </w:r>
    </w:p>
    <w:p w14:paraId="235FF6CA" w14:textId="6A8A755E" w:rsidR="00E27271" w:rsidRPr="008E2E0E" w:rsidRDefault="000F00BF" w:rsidP="0055379A">
      <w:pPr>
        <w:pStyle w:val="a3"/>
        <w:numPr>
          <w:ilvl w:val="0"/>
          <w:numId w:val="22"/>
        </w:numPr>
        <w:spacing w:after="0" w:line="240" w:lineRule="auto"/>
        <w:ind w:right="260"/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2</w:t>
      </w:r>
      <w:r w:rsidR="008E2E0E" w:rsidRPr="008E2E0E">
        <w:rPr>
          <w:rFonts w:eastAsia="Times New Roman"/>
          <w:bCs/>
          <w:color w:val="000000" w:themeColor="text1"/>
          <w:lang w:eastAsia="ru-RU"/>
        </w:rPr>
        <w:t xml:space="preserve"> группы</w:t>
      </w:r>
      <w:r w:rsidR="008E2E0E">
        <w:rPr>
          <w:rFonts w:eastAsia="Times New Roman"/>
          <w:bCs/>
          <w:color w:val="000000" w:themeColor="text1"/>
          <w:lang w:eastAsia="ru-RU"/>
        </w:rPr>
        <w:t xml:space="preserve"> детей среднего возраста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– </w:t>
      </w:r>
      <w:r>
        <w:rPr>
          <w:rFonts w:eastAsia="Times New Roman"/>
          <w:bCs/>
          <w:color w:val="000000" w:themeColor="text1"/>
          <w:lang w:eastAsia="ru-RU"/>
        </w:rPr>
        <w:t>55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несовершеннолетних обучающихся;</w:t>
      </w:r>
    </w:p>
    <w:p w14:paraId="338B76C7" w14:textId="1518DA77" w:rsidR="00E27271" w:rsidRPr="008E2E0E" w:rsidRDefault="000F00BF" w:rsidP="0055379A">
      <w:pPr>
        <w:pStyle w:val="a3"/>
        <w:numPr>
          <w:ilvl w:val="0"/>
          <w:numId w:val="22"/>
        </w:numPr>
        <w:spacing w:after="0" w:line="240" w:lineRule="auto"/>
        <w:ind w:right="260"/>
        <w:jc w:val="both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3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группы</w:t>
      </w:r>
      <w:r>
        <w:rPr>
          <w:rFonts w:eastAsia="Times New Roman"/>
          <w:bCs/>
          <w:color w:val="000000" w:themeColor="text1"/>
          <w:lang w:eastAsia="ru-RU"/>
        </w:rPr>
        <w:t xml:space="preserve"> детей старшего возраста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– </w:t>
      </w:r>
      <w:r>
        <w:rPr>
          <w:rFonts w:eastAsia="Times New Roman"/>
          <w:bCs/>
          <w:color w:val="000000" w:themeColor="text1"/>
          <w:lang w:eastAsia="ru-RU"/>
        </w:rPr>
        <w:t>88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несовершеннолетний обучающийся;</w:t>
      </w:r>
    </w:p>
    <w:p w14:paraId="08589081" w14:textId="15908AAB" w:rsidR="00E27271" w:rsidRPr="008E2E0E" w:rsidRDefault="004E2650" w:rsidP="0055379A">
      <w:pPr>
        <w:pStyle w:val="a3"/>
        <w:numPr>
          <w:ilvl w:val="0"/>
          <w:numId w:val="22"/>
        </w:numPr>
        <w:spacing w:after="0" w:line="240" w:lineRule="auto"/>
        <w:ind w:right="260"/>
        <w:jc w:val="both"/>
        <w:rPr>
          <w:rFonts w:eastAsia="Times New Roman"/>
          <w:bCs/>
          <w:color w:val="000000" w:themeColor="text1"/>
          <w:lang w:eastAsia="ru-RU"/>
        </w:rPr>
      </w:pPr>
      <w:r w:rsidRPr="008E2E0E">
        <w:rPr>
          <w:rFonts w:eastAsia="Times New Roman"/>
          <w:bCs/>
          <w:color w:val="000000" w:themeColor="text1"/>
          <w:lang w:eastAsia="ru-RU"/>
        </w:rPr>
        <w:t>2 группы</w:t>
      </w:r>
      <w:r w:rsidR="000F00BF">
        <w:rPr>
          <w:rFonts w:eastAsia="Times New Roman"/>
          <w:bCs/>
          <w:color w:val="000000" w:themeColor="text1"/>
          <w:lang w:eastAsia="ru-RU"/>
        </w:rPr>
        <w:t xml:space="preserve"> детей подготовительного к школе возраста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 xml:space="preserve"> – </w:t>
      </w:r>
      <w:r w:rsidR="000F00BF">
        <w:rPr>
          <w:rFonts w:eastAsia="Times New Roman"/>
          <w:bCs/>
          <w:color w:val="000000" w:themeColor="text1"/>
          <w:lang w:eastAsia="ru-RU"/>
        </w:rPr>
        <w:t xml:space="preserve">64 </w:t>
      </w:r>
      <w:r w:rsidR="00E27271" w:rsidRPr="008E2E0E">
        <w:rPr>
          <w:rFonts w:eastAsia="Times New Roman"/>
          <w:bCs/>
          <w:color w:val="000000" w:themeColor="text1"/>
          <w:lang w:eastAsia="ru-RU"/>
        </w:rPr>
        <w:t>несовершеннолетних обучающихся.</w:t>
      </w:r>
    </w:p>
    <w:p w14:paraId="13F6A26C" w14:textId="3DDAC233" w:rsidR="00E27271" w:rsidRPr="00E27271" w:rsidRDefault="0029023B" w:rsidP="0029023B">
      <w:pPr>
        <w:spacing w:line="24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E27271" w:rsidRPr="001560B3">
        <w:rPr>
          <w:color w:val="000000" w:themeColor="text1"/>
          <w:sz w:val="28"/>
          <w:szCs w:val="28"/>
        </w:rPr>
        <w:t>По наполняемости группы соответствуют требованиям СанПиН. Все группы однородны по возрастному составу детей.</w:t>
      </w:r>
    </w:p>
    <w:p w14:paraId="47A3564A" w14:textId="0E7F32CC" w:rsidR="00F21B58" w:rsidRPr="001560B3" w:rsidRDefault="0047540C" w:rsidP="0029023B">
      <w:pPr>
        <w:spacing w:line="240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27271">
        <w:rPr>
          <w:b/>
          <w:color w:val="000000" w:themeColor="text1"/>
          <w:sz w:val="28"/>
          <w:szCs w:val="28"/>
        </w:rPr>
        <w:t xml:space="preserve"> </w:t>
      </w:r>
      <w:r w:rsidR="00F21B58" w:rsidRPr="0029023B">
        <w:rPr>
          <w:color w:val="000000" w:themeColor="text1"/>
          <w:sz w:val="28"/>
          <w:szCs w:val="28"/>
        </w:rPr>
        <w:t>Развивающая предметно-пространственная среда муниципального</w:t>
      </w:r>
      <w:r w:rsidR="00F21B58" w:rsidRPr="001560B3">
        <w:rPr>
          <w:color w:val="000000" w:themeColor="text1"/>
          <w:sz w:val="28"/>
          <w:szCs w:val="28"/>
        </w:rPr>
        <w:t xml:space="preserve"> дошкольного образовательного учреждения «Детский сад №</w:t>
      </w:r>
      <w:r w:rsidR="00401DDB">
        <w:rPr>
          <w:color w:val="000000" w:themeColor="text1"/>
          <w:sz w:val="28"/>
          <w:szCs w:val="28"/>
        </w:rPr>
        <w:t xml:space="preserve"> </w:t>
      </w:r>
      <w:r w:rsidR="00F21B58" w:rsidRPr="001560B3">
        <w:rPr>
          <w:color w:val="000000" w:themeColor="text1"/>
          <w:sz w:val="28"/>
          <w:szCs w:val="28"/>
        </w:rPr>
        <w:t xml:space="preserve">203» оборудована с учетом возрастных особенностей детей в соответствии с ФГОС ДО и включает: </w:t>
      </w:r>
    </w:p>
    <w:p w14:paraId="60323E88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Групповые и раздевальные комнаты;</w:t>
      </w:r>
    </w:p>
    <w:p w14:paraId="0295C598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Методический кабинет;</w:t>
      </w:r>
    </w:p>
    <w:p w14:paraId="46CA180F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Медицинский кабинет (состоящий из кабинета врача, 2 изоляторов и процедурной);</w:t>
      </w:r>
    </w:p>
    <w:p w14:paraId="5209C800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Музыкальный зал;</w:t>
      </w:r>
    </w:p>
    <w:p w14:paraId="5C4A7C98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Физкультурный зал;</w:t>
      </w:r>
    </w:p>
    <w:p w14:paraId="309AAFD5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Кабинет психолога;</w:t>
      </w:r>
    </w:p>
    <w:p w14:paraId="39584556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Кабинет логопеда;</w:t>
      </w:r>
    </w:p>
    <w:p w14:paraId="0A68CE9C" w14:textId="3BB2C1D9" w:rsidR="00F21B58" w:rsidRPr="001560B3" w:rsidRDefault="00401DDB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F21B58" w:rsidRPr="001560B3">
        <w:rPr>
          <w:color w:val="000000" w:themeColor="text1"/>
          <w:sz w:val="28"/>
          <w:szCs w:val="28"/>
        </w:rPr>
        <w:t>омната сказок;</w:t>
      </w:r>
    </w:p>
    <w:p w14:paraId="71CAEC65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Прогулочные участки;</w:t>
      </w:r>
    </w:p>
    <w:p w14:paraId="10DBC19A" w14:textId="77777777" w:rsidR="00F21B58" w:rsidRPr="001560B3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Открытая с</w:t>
      </w:r>
      <w:r w:rsidRPr="001560B3">
        <w:rPr>
          <w:color w:val="000000" w:themeColor="text1"/>
          <w:sz w:val="28"/>
          <w:szCs w:val="28"/>
        </w:rPr>
        <w:t>портивная площадка;</w:t>
      </w:r>
    </w:p>
    <w:p w14:paraId="599EDB6E" w14:textId="77777777" w:rsidR="00F21B58" w:rsidRDefault="00F21B58" w:rsidP="0055379A">
      <w:pPr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Теплица.</w:t>
      </w:r>
    </w:p>
    <w:p w14:paraId="3E54E46D" w14:textId="77777777" w:rsidR="00F21B58" w:rsidRDefault="00F21B58" w:rsidP="007E1EB1">
      <w:pPr>
        <w:spacing w:line="240" w:lineRule="auto"/>
        <w:ind w:left="142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Развивающая предметно пространственная среда отражает полный процесс образовательной деятельности дошкольного учреждения с учетом индивидуальных особенностей детей. Элементы среды разнообразны и взаимосвязаны между собой по содержанию и масштабу.</w:t>
      </w:r>
    </w:p>
    <w:p w14:paraId="167ED95C" w14:textId="5D6773DF" w:rsidR="00CB5688" w:rsidRDefault="007E1EB1" w:rsidP="00CB5688">
      <w:pPr>
        <w:spacing w:after="0" w:line="240" w:lineRule="auto"/>
        <w:ind w:right="2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CB5688" w:rsidRPr="00CB5688">
        <w:rPr>
          <w:color w:val="000000" w:themeColor="text1"/>
          <w:sz w:val="28"/>
          <w:szCs w:val="28"/>
        </w:rPr>
        <w:t>Здоровьесберегающая деятельность</w:t>
      </w:r>
      <w:r w:rsidR="00CB5688" w:rsidRPr="001560B3">
        <w:rPr>
          <w:color w:val="000000" w:themeColor="text1"/>
          <w:sz w:val="28"/>
          <w:szCs w:val="28"/>
        </w:rPr>
        <w:t xml:space="preserve"> является структурным компонентом педагогической системы детского сада. Создаются все необходимые условия для системного подхода к сохранению здоровья несовершеннолетних обучающихся. Учреждение имеет лицензию на право осуществления медицинской деятельности. Медицинское обслуживание и мониторинг</w:t>
      </w:r>
      <w:r w:rsidR="00CB5688">
        <w:rPr>
          <w:color w:val="000000" w:themeColor="text1"/>
          <w:sz w:val="28"/>
          <w:szCs w:val="28"/>
        </w:rPr>
        <w:t xml:space="preserve"> здоровья осуществляет старшая медицинская сестра</w:t>
      </w:r>
      <w:r w:rsidR="00CB5688" w:rsidRPr="001560B3">
        <w:rPr>
          <w:color w:val="000000" w:themeColor="text1"/>
          <w:sz w:val="28"/>
          <w:szCs w:val="28"/>
        </w:rPr>
        <w:t xml:space="preserve">. </w:t>
      </w:r>
    </w:p>
    <w:p w14:paraId="7EF73B26" w14:textId="07DAEB46" w:rsidR="00CB5688" w:rsidRPr="00FD72A8" w:rsidRDefault="00CB5688" w:rsidP="00CB5688">
      <w:pPr>
        <w:spacing w:line="240" w:lineRule="auto"/>
        <w:ind w:firstLine="426"/>
        <w:jc w:val="both"/>
        <w:rPr>
          <w:sz w:val="28"/>
          <w:szCs w:val="28"/>
        </w:rPr>
      </w:pPr>
      <w:r w:rsidRPr="00FD72A8">
        <w:rPr>
          <w:sz w:val="28"/>
          <w:szCs w:val="28"/>
        </w:rPr>
        <w:t>Совместная работа медицинских и педагогических работников привела к тому, что показатели индекса здоровья с 201</w:t>
      </w:r>
      <w:r>
        <w:rPr>
          <w:sz w:val="28"/>
          <w:szCs w:val="28"/>
        </w:rPr>
        <w:t>7</w:t>
      </w:r>
      <w:r w:rsidRPr="00FD72A8">
        <w:rPr>
          <w:sz w:val="28"/>
          <w:szCs w:val="28"/>
        </w:rPr>
        <w:t xml:space="preserve"> года </w:t>
      </w:r>
      <w:r w:rsidRPr="00AD75BF">
        <w:rPr>
          <w:sz w:val="28"/>
          <w:szCs w:val="28"/>
        </w:rPr>
        <w:t>повысился на 1,9%, а заболеваемость понизилась на 10,5%.</w:t>
      </w:r>
    </w:p>
    <w:p w14:paraId="73460681" w14:textId="77777777" w:rsidR="00F21B58" w:rsidRPr="001560B3" w:rsidRDefault="00F21B58" w:rsidP="0029023B">
      <w:pPr>
        <w:spacing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К</w:t>
      </w:r>
      <w:r w:rsidRPr="001560B3">
        <w:rPr>
          <w:b/>
          <w:color w:val="000000" w:themeColor="text1"/>
          <w:sz w:val="28"/>
          <w:szCs w:val="28"/>
          <w:u w:val="single"/>
        </w:rPr>
        <w:t>адровый состав</w:t>
      </w:r>
    </w:p>
    <w:p w14:paraId="60747AAC" w14:textId="2766E665" w:rsidR="00F21B58" w:rsidRPr="0029023B" w:rsidRDefault="00F21B58" w:rsidP="0029023B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29023B">
        <w:rPr>
          <w:color w:val="000000" w:themeColor="text1"/>
          <w:sz w:val="28"/>
          <w:szCs w:val="28"/>
        </w:rPr>
        <w:t>Общая численность сотрудников учреждения</w:t>
      </w:r>
      <w:r w:rsidR="0029023B" w:rsidRPr="0029023B">
        <w:rPr>
          <w:color w:val="000000" w:themeColor="text1"/>
          <w:sz w:val="28"/>
          <w:szCs w:val="28"/>
        </w:rPr>
        <w:t xml:space="preserve"> </w:t>
      </w:r>
      <w:r w:rsidRPr="0029023B">
        <w:rPr>
          <w:color w:val="000000" w:themeColor="text1"/>
          <w:sz w:val="28"/>
          <w:szCs w:val="28"/>
        </w:rPr>
        <w:t>8</w:t>
      </w:r>
      <w:r w:rsidR="00401DDB">
        <w:rPr>
          <w:color w:val="000000" w:themeColor="text1"/>
          <w:sz w:val="28"/>
          <w:szCs w:val="28"/>
        </w:rPr>
        <w:t>0</w:t>
      </w:r>
      <w:r w:rsidRPr="0029023B">
        <w:rPr>
          <w:color w:val="000000" w:themeColor="text1"/>
          <w:sz w:val="28"/>
          <w:szCs w:val="28"/>
        </w:rPr>
        <w:t xml:space="preserve"> человек из них педагогические работники 32 человека: 24 воспитателя, 2 старших воспитателя, 2 музыкальных руководителя, 1 инструктор по физической культуре, 1 учитель-логопед, 1 педагог-психолог.</w:t>
      </w:r>
    </w:p>
    <w:p w14:paraId="6F930368" w14:textId="77777777" w:rsidR="00F21B58" w:rsidRPr="00A945AE" w:rsidRDefault="00F21B58" w:rsidP="007338FD">
      <w:pPr>
        <w:spacing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A945AE">
        <w:rPr>
          <w:b/>
          <w:color w:val="000000" w:themeColor="text1"/>
          <w:sz w:val="28"/>
          <w:szCs w:val="28"/>
          <w:u w:val="single"/>
        </w:rPr>
        <w:t>Образовательный уровень педагогов: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1772"/>
        <w:gridCol w:w="1692"/>
        <w:gridCol w:w="2378"/>
        <w:gridCol w:w="1787"/>
      </w:tblGrid>
      <w:tr w:rsidR="00F21B58" w:rsidRPr="00A945AE" w14:paraId="567B0D3E" w14:textId="77777777" w:rsidTr="00260CA8">
        <w:trPr>
          <w:trHeight w:val="315"/>
        </w:trPr>
        <w:tc>
          <w:tcPr>
            <w:tcW w:w="1869" w:type="dxa"/>
            <w:vMerge w:val="restart"/>
          </w:tcPr>
          <w:p w14:paraId="75F68E56" w14:textId="77777777" w:rsidR="00F21B58" w:rsidRPr="00A945AE" w:rsidRDefault="00F21B58" w:rsidP="00260CA8">
            <w:pPr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Учебный год</w:t>
            </w:r>
          </w:p>
        </w:tc>
        <w:tc>
          <w:tcPr>
            <w:tcW w:w="1869" w:type="dxa"/>
            <w:vMerge w:val="restart"/>
          </w:tcPr>
          <w:p w14:paraId="0EBF6644" w14:textId="77777777" w:rsidR="00F21B58" w:rsidRPr="00A945AE" w:rsidRDefault="00F21B58" w:rsidP="00260CA8">
            <w:pPr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Количество педагогов</w:t>
            </w:r>
          </w:p>
        </w:tc>
        <w:tc>
          <w:tcPr>
            <w:tcW w:w="6184" w:type="dxa"/>
            <w:gridSpan w:val="3"/>
          </w:tcPr>
          <w:p w14:paraId="5FC2FD44" w14:textId="77777777" w:rsidR="00F21B58" w:rsidRPr="00A945AE" w:rsidRDefault="00F21B58" w:rsidP="00260CA8">
            <w:pPr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Уровень образования</w:t>
            </w:r>
          </w:p>
        </w:tc>
      </w:tr>
      <w:tr w:rsidR="00F21B58" w:rsidRPr="00A945AE" w14:paraId="37BA35CD" w14:textId="77777777" w:rsidTr="00260CA8">
        <w:trPr>
          <w:trHeight w:val="225"/>
        </w:trPr>
        <w:tc>
          <w:tcPr>
            <w:tcW w:w="1869" w:type="dxa"/>
            <w:vMerge/>
          </w:tcPr>
          <w:p w14:paraId="49B7E0CF" w14:textId="77777777" w:rsidR="00F21B58" w:rsidRPr="00A945AE" w:rsidRDefault="00F21B58" w:rsidP="00260CA8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</w:tcPr>
          <w:p w14:paraId="2E384482" w14:textId="77777777" w:rsidR="00F21B58" w:rsidRPr="00A945AE" w:rsidRDefault="00F21B58" w:rsidP="00260CA8">
            <w:pPr>
              <w:rPr>
                <w:color w:val="000000" w:themeColor="text1"/>
              </w:rPr>
            </w:pPr>
          </w:p>
        </w:tc>
        <w:tc>
          <w:tcPr>
            <w:tcW w:w="1869" w:type="dxa"/>
          </w:tcPr>
          <w:p w14:paraId="3FA90ADD" w14:textId="77777777" w:rsidR="00F21B58" w:rsidRPr="00A945AE" w:rsidRDefault="00F21B58" w:rsidP="00260CA8">
            <w:pPr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Высшее</w:t>
            </w:r>
          </w:p>
        </w:tc>
        <w:tc>
          <w:tcPr>
            <w:tcW w:w="2446" w:type="dxa"/>
          </w:tcPr>
          <w:p w14:paraId="53129FBE" w14:textId="77777777" w:rsidR="00F21B58" w:rsidRPr="00A945AE" w:rsidRDefault="00F21B58" w:rsidP="00260CA8">
            <w:pPr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Среднее профессиональное</w:t>
            </w:r>
          </w:p>
        </w:tc>
        <w:tc>
          <w:tcPr>
            <w:tcW w:w="1869" w:type="dxa"/>
          </w:tcPr>
          <w:p w14:paraId="0C87259A" w14:textId="77777777" w:rsidR="00F21B58" w:rsidRPr="00A945AE" w:rsidRDefault="00F21B58" w:rsidP="00260CA8">
            <w:pPr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Без образования</w:t>
            </w:r>
          </w:p>
        </w:tc>
      </w:tr>
      <w:tr w:rsidR="00F21B58" w:rsidRPr="00A945AE" w14:paraId="7DB8A5CA" w14:textId="77777777" w:rsidTr="00260CA8">
        <w:tc>
          <w:tcPr>
            <w:tcW w:w="1869" w:type="dxa"/>
          </w:tcPr>
          <w:p w14:paraId="7DAEBD6E" w14:textId="23F4CFF2" w:rsidR="00F21B58" w:rsidRPr="00A945AE" w:rsidRDefault="00F21B58" w:rsidP="00DA50E7">
            <w:pPr>
              <w:jc w:val="center"/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201</w:t>
            </w:r>
            <w:r w:rsidR="007338FD" w:rsidRPr="00A945AE">
              <w:rPr>
                <w:color w:val="000000" w:themeColor="text1"/>
              </w:rPr>
              <w:t>7</w:t>
            </w:r>
          </w:p>
        </w:tc>
        <w:tc>
          <w:tcPr>
            <w:tcW w:w="1869" w:type="dxa"/>
          </w:tcPr>
          <w:p w14:paraId="33A61B80" w14:textId="3D09DBC5" w:rsidR="00F21B58" w:rsidRPr="00A945AE" w:rsidRDefault="00DA50E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869" w:type="dxa"/>
          </w:tcPr>
          <w:p w14:paraId="0679BEC4" w14:textId="5DE9C7BA" w:rsidR="00F21B58" w:rsidRPr="00A945AE" w:rsidRDefault="00DA50E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446" w:type="dxa"/>
          </w:tcPr>
          <w:p w14:paraId="079820B3" w14:textId="517FC5B2" w:rsidR="00F21B58" w:rsidRPr="00A945AE" w:rsidRDefault="00DA50E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869" w:type="dxa"/>
          </w:tcPr>
          <w:p w14:paraId="722B2F0B" w14:textId="2DD01F99" w:rsidR="00F21B58" w:rsidRPr="00A945AE" w:rsidRDefault="00DA50E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21B58" w:rsidRPr="00A945AE" w14:paraId="6577FD97" w14:textId="77777777" w:rsidTr="00260CA8">
        <w:tc>
          <w:tcPr>
            <w:tcW w:w="1869" w:type="dxa"/>
          </w:tcPr>
          <w:p w14:paraId="2FBD2CB2" w14:textId="4E34CC3E" w:rsidR="00F21B58" w:rsidRPr="00A945AE" w:rsidRDefault="00F21B58" w:rsidP="00DA50E7">
            <w:pPr>
              <w:jc w:val="center"/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201</w:t>
            </w:r>
            <w:r w:rsidR="007338FD" w:rsidRPr="00A945AE">
              <w:rPr>
                <w:color w:val="000000" w:themeColor="text1"/>
              </w:rPr>
              <w:t>8</w:t>
            </w:r>
          </w:p>
        </w:tc>
        <w:tc>
          <w:tcPr>
            <w:tcW w:w="1869" w:type="dxa"/>
          </w:tcPr>
          <w:p w14:paraId="07687B50" w14:textId="248CD7E0" w:rsidR="00F21B58" w:rsidRPr="00A945AE" w:rsidRDefault="00653286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869" w:type="dxa"/>
          </w:tcPr>
          <w:p w14:paraId="4E4F6CF3" w14:textId="73ED4B9E" w:rsidR="00F21B58" w:rsidRPr="00A945AE" w:rsidRDefault="00653286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446" w:type="dxa"/>
          </w:tcPr>
          <w:p w14:paraId="58138BA7" w14:textId="1177FCDB" w:rsidR="00F21B58" w:rsidRPr="00A945AE" w:rsidRDefault="00653286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869" w:type="dxa"/>
          </w:tcPr>
          <w:p w14:paraId="00E17CA9" w14:textId="432C06B2" w:rsidR="00F21B58" w:rsidRPr="00A945AE" w:rsidRDefault="00653286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21B58" w:rsidRPr="00A945AE" w14:paraId="10D89B9E" w14:textId="77777777" w:rsidTr="00260CA8">
        <w:tc>
          <w:tcPr>
            <w:tcW w:w="1869" w:type="dxa"/>
          </w:tcPr>
          <w:p w14:paraId="47486B6A" w14:textId="2671D3F5" w:rsidR="00F21B58" w:rsidRPr="00A945AE" w:rsidRDefault="00F21B58" w:rsidP="00DA50E7">
            <w:pPr>
              <w:jc w:val="center"/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201</w:t>
            </w:r>
            <w:r w:rsidR="007338FD" w:rsidRPr="00A945AE">
              <w:rPr>
                <w:color w:val="000000" w:themeColor="text1"/>
              </w:rPr>
              <w:t>9</w:t>
            </w:r>
          </w:p>
        </w:tc>
        <w:tc>
          <w:tcPr>
            <w:tcW w:w="1869" w:type="dxa"/>
          </w:tcPr>
          <w:p w14:paraId="404D937B" w14:textId="64FB570D" w:rsidR="00F21B58" w:rsidRPr="00A945AE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869" w:type="dxa"/>
          </w:tcPr>
          <w:p w14:paraId="7B1FA494" w14:textId="65AFD636" w:rsidR="00F21B58" w:rsidRPr="00A945AE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446" w:type="dxa"/>
          </w:tcPr>
          <w:p w14:paraId="07F9CC3D" w14:textId="3314AEF4" w:rsidR="00F21B58" w:rsidRPr="00A945AE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869" w:type="dxa"/>
          </w:tcPr>
          <w:p w14:paraId="151CE70D" w14:textId="7432C825" w:rsidR="00F21B58" w:rsidRPr="00A945AE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21B58" w:rsidRPr="001560B3" w14:paraId="2EB5FBB2" w14:textId="77777777" w:rsidTr="00260CA8">
        <w:tc>
          <w:tcPr>
            <w:tcW w:w="1869" w:type="dxa"/>
          </w:tcPr>
          <w:p w14:paraId="60D6B139" w14:textId="38CAE26B" w:rsidR="00F21B58" w:rsidRPr="00A945AE" w:rsidRDefault="00F21B58" w:rsidP="00DA50E7">
            <w:pPr>
              <w:jc w:val="center"/>
              <w:rPr>
                <w:color w:val="000000" w:themeColor="text1"/>
              </w:rPr>
            </w:pPr>
            <w:r w:rsidRPr="00A945AE">
              <w:rPr>
                <w:color w:val="000000" w:themeColor="text1"/>
              </w:rPr>
              <w:t>20</w:t>
            </w:r>
            <w:r w:rsidR="007338FD" w:rsidRPr="00A945AE">
              <w:rPr>
                <w:color w:val="000000" w:themeColor="text1"/>
              </w:rPr>
              <w:t>20</w:t>
            </w:r>
          </w:p>
        </w:tc>
        <w:tc>
          <w:tcPr>
            <w:tcW w:w="1869" w:type="dxa"/>
          </w:tcPr>
          <w:p w14:paraId="2759B3B9" w14:textId="7F6DEF4C" w:rsidR="00F21B58" w:rsidRPr="00A945AE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869" w:type="dxa"/>
          </w:tcPr>
          <w:p w14:paraId="375075C8" w14:textId="1963BC8D" w:rsidR="00F21B58" w:rsidRPr="00A945AE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446" w:type="dxa"/>
          </w:tcPr>
          <w:p w14:paraId="24C34EA0" w14:textId="52D8CF9E" w:rsidR="00F21B58" w:rsidRPr="00A945AE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869" w:type="dxa"/>
          </w:tcPr>
          <w:p w14:paraId="73AC2936" w14:textId="62A1CC98" w:rsidR="00F21B58" w:rsidRPr="001560B3" w:rsidRDefault="00A945AE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74DC88A8" w14:textId="77777777" w:rsidR="00F21B58" w:rsidRPr="001560B3" w:rsidRDefault="00F21B58" w:rsidP="007338FD">
      <w:pPr>
        <w:spacing w:line="24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1560B3">
        <w:rPr>
          <w:b/>
          <w:color w:val="000000" w:themeColor="text1"/>
          <w:sz w:val="28"/>
          <w:szCs w:val="28"/>
          <w:u w:val="single"/>
        </w:rPr>
        <w:t>Уровень квалификации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1"/>
        <w:gridCol w:w="1592"/>
        <w:gridCol w:w="1478"/>
        <w:gridCol w:w="1466"/>
        <w:gridCol w:w="1808"/>
        <w:gridCol w:w="8"/>
        <w:gridCol w:w="1492"/>
      </w:tblGrid>
      <w:tr w:rsidR="00F21B58" w:rsidRPr="001560B3" w14:paraId="41607D87" w14:textId="77777777" w:rsidTr="00260CA8">
        <w:trPr>
          <w:trHeight w:val="315"/>
        </w:trPr>
        <w:tc>
          <w:tcPr>
            <w:tcW w:w="1551" w:type="dxa"/>
            <w:vMerge w:val="restart"/>
          </w:tcPr>
          <w:p w14:paraId="4B73959C" w14:textId="77777777" w:rsidR="00F21B58" w:rsidRPr="001560B3" w:rsidRDefault="00F21B58" w:rsidP="00260CA8">
            <w:pPr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14:paraId="2C3F4FD3" w14:textId="77777777" w:rsidR="00F21B58" w:rsidRPr="001560B3" w:rsidRDefault="00F21B58" w:rsidP="00260CA8">
            <w:pPr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Количество педагогов</w:t>
            </w:r>
          </w:p>
        </w:tc>
        <w:tc>
          <w:tcPr>
            <w:tcW w:w="4941" w:type="dxa"/>
            <w:gridSpan w:val="4"/>
          </w:tcPr>
          <w:p w14:paraId="13E61671" w14:textId="77777777" w:rsidR="00F21B58" w:rsidRPr="001560B3" w:rsidRDefault="00F21B58" w:rsidP="00260CA8">
            <w:pPr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Квалификационная категория</w:t>
            </w:r>
          </w:p>
        </w:tc>
        <w:tc>
          <w:tcPr>
            <w:tcW w:w="1529" w:type="dxa"/>
            <w:tcBorders>
              <w:bottom w:val="nil"/>
            </w:tcBorders>
          </w:tcPr>
          <w:p w14:paraId="7CF796C8" w14:textId="77777777" w:rsidR="00F21B58" w:rsidRPr="001560B3" w:rsidRDefault="00F21B58" w:rsidP="00260CA8">
            <w:pPr>
              <w:rPr>
                <w:color w:val="000000" w:themeColor="text1"/>
              </w:rPr>
            </w:pPr>
          </w:p>
        </w:tc>
      </w:tr>
      <w:tr w:rsidR="00F21B58" w:rsidRPr="001560B3" w14:paraId="3DFAEF9C" w14:textId="77777777" w:rsidTr="00260CA8">
        <w:trPr>
          <w:trHeight w:val="225"/>
        </w:trPr>
        <w:tc>
          <w:tcPr>
            <w:tcW w:w="1551" w:type="dxa"/>
            <w:vMerge/>
          </w:tcPr>
          <w:p w14:paraId="2DBC7C16" w14:textId="77777777" w:rsidR="00F21B58" w:rsidRPr="001560B3" w:rsidRDefault="00F21B58" w:rsidP="00260CA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vMerge/>
          </w:tcPr>
          <w:p w14:paraId="32F11BE1" w14:textId="77777777" w:rsidR="00F21B58" w:rsidRPr="001560B3" w:rsidRDefault="00F21B58" w:rsidP="00260CA8">
            <w:pPr>
              <w:rPr>
                <w:color w:val="000000" w:themeColor="text1"/>
              </w:rPr>
            </w:pPr>
          </w:p>
        </w:tc>
        <w:tc>
          <w:tcPr>
            <w:tcW w:w="1548" w:type="dxa"/>
          </w:tcPr>
          <w:p w14:paraId="66C74FF1" w14:textId="77777777" w:rsidR="00F21B58" w:rsidRPr="001560B3" w:rsidRDefault="00F21B58" w:rsidP="00260CA8">
            <w:pPr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высшая</w:t>
            </w:r>
          </w:p>
        </w:tc>
        <w:tc>
          <w:tcPr>
            <w:tcW w:w="1548" w:type="dxa"/>
          </w:tcPr>
          <w:p w14:paraId="0752BC27" w14:textId="77777777" w:rsidR="00F21B58" w:rsidRPr="001560B3" w:rsidRDefault="00F21B58" w:rsidP="00260CA8">
            <w:pPr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первая</w:t>
            </w:r>
          </w:p>
        </w:tc>
        <w:tc>
          <w:tcPr>
            <w:tcW w:w="1837" w:type="dxa"/>
          </w:tcPr>
          <w:p w14:paraId="0C08D15A" w14:textId="77777777" w:rsidR="00F21B58" w:rsidRPr="001560B3" w:rsidRDefault="00F21B58" w:rsidP="00260CA8">
            <w:pPr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1537" w:type="dxa"/>
            <w:gridSpan w:val="2"/>
            <w:tcBorders>
              <w:top w:val="nil"/>
            </w:tcBorders>
          </w:tcPr>
          <w:p w14:paraId="4954317A" w14:textId="77777777" w:rsidR="00F21B58" w:rsidRPr="001560B3" w:rsidRDefault="00F21B58" w:rsidP="00260CA8">
            <w:pPr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Без категории</w:t>
            </w:r>
          </w:p>
        </w:tc>
      </w:tr>
      <w:tr w:rsidR="00F21B58" w:rsidRPr="001560B3" w14:paraId="4731804F" w14:textId="77777777" w:rsidTr="00260CA8">
        <w:tc>
          <w:tcPr>
            <w:tcW w:w="1551" w:type="dxa"/>
          </w:tcPr>
          <w:p w14:paraId="5EC708CA" w14:textId="143F12FA" w:rsidR="00F21B58" w:rsidRPr="00C929D3" w:rsidRDefault="00F21B58" w:rsidP="000A0837">
            <w:pPr>
              <w:jc w:val="center"/>
              <w:rPr>
                <w:color w:val="000000" w:themeColor="text1"/>
              </w:rPr>
            </w:pPr>
            <w:r w:rsidRPr="00C929D3">
              <w:rPr>
                <w:color w:val="000000" w:themeColor="text1"/>
              </w:rPr>
              <w:t>201</w:t>
            </w:r>
            <w:r w:rsidR="007338FD" w:rsidRPr="00C929D3">
              <w:rPr>
                <w:color w:val="000000" w:themeColor="text1"/>
              </w:rPr>
              <w:t>7</w:t>
            </w:r>
          </w:p>
        </w:tc>
        <w:tc>
          <w:tcPr>
            <w:tcW w:w="1617" w:type="dxa"/>
          </w:tcPr>
          <w:p w14:paraId="14A9146A" w14:textId="101CB0D2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548" w:type="dxa"/>
          </w:tcPr>
          <w:p w14:paraId="3580D09E" w14:textId="38A08283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48" w:type="dxa"/>
          </w:tcPr>
          <w:p w14:paraId="29D01A63" w14:textId="00BB9BA9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37" w:type="dxa"/>
          </w:tcPr>
          <w:p w14:paraId="2F910B67" w14:textId="06684FE1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537" w:type="dxa"/>
            <w:gridSpan w:val="2"/>
          </w:tcPr>
          <w:p w14:paraId="6A6F342D" w14:textId="384F5220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21B58" w:rsidRPr="001560B3" w14:paraId="5EB0541D" w14:textId="77777777" w:rsidTr="00260CA8">
        <w:tc>
          <w:tcPr>
            <w:tcW w:w="1551" w:type="dxa"/>
          </w:tcPr>
          <w:p w14:paraId="511427FF" w14:textId="66A924B3" w:rsidR="00F21B58" w:rsidRPr="00C929D3" w:rsidRDefault="00F21B58" w:rsidP="000A0837">
            <w:pPr>
              <w:jc w:val="center"/>
              <w:rPr>
                <w:color w:val="000000" w:themeColor="text1"/>
              </w:rPr>
            </w:pPr>
            <w:r w:rsidRPr="00C929D3">
              <w:rPr>
                <w:color w:val="000000" w:themeColor="text1"/>
              </w:rPr>
              <w:t>201</w:t>
            </w:r>
            <w:r w:rsidR="007338FD" w:rsidRPr="00C929D3">
              <w:rPr>
                <w:color w:val="000000" w:themeColor="text1"/>
              </w:rPr>
              <w:t>8</w:t>
            </w:r>
          </w:p>
        </w:tc>
        <w:tc>
          <w:tcPr>
            <w:tcW w:w="1617" w:type="dxa"/>
          </w:tcPr>
          <w:p w14:paraId="0D4F3E8D" w14:textId="3080782C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548" w:type="dxa"/>
          </w:tcPr>
          <w:p w14:paraId="341F63B1" w14:textId="026D4309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48" w:type="dxa"/>
          </w:tcPr>
          <w:p w14:paraId="3340472E" w14:textId="52464626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837" w:type="dxa"/>
          </w:tcPr>
          <w:p w14:paraId="43F78D4C" w14:textId="5C827954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537" w:type="dxa"/>
            <w:gridSpan w:val="2"/>
          </w:tcPr>
          <w:p w14:paraId="0AF4716F" w14:textId="6CFDFE10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21B58" w:rsidRPr="001560B3" w14:paraId="521CF282" w14:textId="77777777" w:rsidTr="00260CA8">
        <w:tc>
          <w:tcPr>
            <w:tcW w:w="1551" w:type="dxa"/>
          </w:tcPr>
          <w:p w14:paraId="2D97BD7E" w14:textId="6F2441F3" w:rsidR="00F21B58" w:rsidRPr="00C929D3" w:rsidRDefault="00F21B58" w:rsidP="000A0837">
            <w:pPr>
              <w:jc w:val="center"/>
              <w:rPr>
                <w:color w:val="000000" w:themeColor="text1"/>
              </w:rPr>
            </w:pPr>
            <w:r w:rsidRPr="00C929D3">
              <w:rPr>
                <w:color w:val="000000" w:themeColor="text1"/>
              </w:rPr>
              <w:t>201</w:t>
            </w:r>
            <w:r w:rsidR="007338FD" w:rsidRPr="00C929D3">
              <w:rPr>
                <w:color w:val="000000" w:themeColor="text1"/>
              </w:rPr>
              <w:t>9</w:t>
            </w:r>
          </w:p>
        </w:tc>
        <w:tc>
          <w:tcPr>
            <w:tcW w:w="1617" w:type="dxa"/>
          </w:tcPr>
          <w:p w14:paraId="314D6643" w14:textId="498714AD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548" w:type="dxa"/>
          </w:tcPr>
          <w:p w14:paraId="0158E9DE" w14:textId="670898FB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48" w:type="dxa"/>
          </w:tcPr>
          <w:p w14:paraId="4B108EBD" w14:textId="23C45FA9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37" w:type="dxa"/>
          </w:tcPr>
          <w:p w14:paraId="5540BF21" w14:textId="14757731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37" w:type="dxa"/>
            <w:gridSpan w:val="2"/>
          </w:tcPr>
          <w:p w14:paraId="2FF12B75" w14:textId="3F968E11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21B58" w:rsidRPr="001560B3" w14:paraId="3F9BB2ED" w14:textId="77777777" w:rsidTr="00260CA8">
        <w:tc>
          <w:tcPr>
            <w:tcW w:w="1551" w:type="dxa"/>
          </w:tcPr>
          <w:p w14:paraId="3B90383F" w14:textId="0E5E744B" w:rsidR="00F21B58" w:rsidRPr="00C929D3" w:rsidRDefault="00F21B58" w:rsidP="000A0837">
            <w:pPr>
              <w:jc w:val="center"/>
              <w:rPr>
                <w:color w:val="000000" w:themeColor="text1"/>
              </w:rPr>
            </w:pPr>
            <w:r w:rsidRPr="00C929D3">
              <w:rPr>
                <w:color w:val="000000" w:themeColor="text1"/>
              </w:rPr>
              <w:t>20</w:t>
            </w:r>
            <w:r w:rsidR="007338FD" w:rsidRPr="00C929D3">
              <w:rPr>
                <w:color w:val="000000" w:themeColor="text1"/>
              </w:rPr>
              <w:t>20</w:t>
            </w:r>
          </w:p>
        </w:tc>
        <w:tc>
          <w:tcPr>
            <w:tcW w:w="1617" w:type="dxa"/>
          </w:tcPr>
          <w:p w14:paraId="26CAAC9E" w14:textId="1D0BD5BD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548" w:type="dxa"/>
          </w:tcPr>
          <w:p w14:paraId="484CFA2C" w14:textId="0DD4FA72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48" w:type="dxa"/>
          </w:tcPr>
          <w:p w14:paraId="4C263C7B" w14:textId="7F52B04F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837" w:type="dxa"/>
          </w:tcPr>
          <w:p w14:paraId="71EB13FF" w14:textId="796A46F3" w:rsidR="00F21B58" w:rsidRPr="001560B3" w:rsidRDefault="000A0837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37" w:type="dxa"/>
            <w:gridSpan w:val="2"/>
          </w:tcPr>
          <w:p w14:paraId="626B0B41" w14:textId="2242B36C" w:rsidR="00F21B58" w:rsidRPr="001560B3" w:rsidRDefault="00E70298" w:rsidP="00260C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14:paraId="67227F9E" w14:textId="2C609091" w:rsidR="00F21B58" w:rsidRPr="001560B3" w:rsidRDefault="00F21B58" w:rsidP="007338FD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1560B3">
        <w:rPr>
          <w:b/>
          <w:color w:val="000000" w:themeColor="text1"/>
          <w:sz w:val="28"/>
          <w:szCs w:val="28"/>
          <w:u w:val="single"/>
        </w:rPr>
        <w:t>Характеристика педагогов по стажу работы: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34"/>
        <w:gridCol w:w="3261"/>
      </w:tblGrid>
      <w:tr w:rsidR="00F21B58" w:rsidRPr="001560B3" w14:paraId="014C0758" w14:textId="77777777" w:rsidTr="00260CA8">
        <w:tc>
          <w:tcPr>
            <w:tcW w:w="4219" w:type="dxa"/>
            <w:shd w:val="clear" w:color="auto" w:fill="auto"/>
            <w:vAlign w:val="center"/>
          </w:tcPr>
          <w:p w14:paraId="3186BEEB" w14:textId="77777777" w:rsidR="00F21B58" w:rsidRPr="007338FD" w:rsidRDefault="00F21B58" w:rsidP="007338FD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 w:rsidRPr="007338FD">
              <w:rPr>
                <w:color w:val="000000" w:themeColor="text1"/>
              </w:rPr>
              <w:t>ПЕДАГОГИЧЕСКИЙ</w:t>
            </w:r>
          </w:p>
          <w:p w14:paraId="19571424" w14:textId="14683B24" w:rsidR="00F21B58" w:rsidRPr="001560B3" w:rsidRDefault="00F21B58" w:rsidP="007338FD">
            <w:pPr>
              <w:spacing w:line="240" w:lineRule="auto"/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 w:rsidRPr="007338FD">
              <w:rPr>
                <w:color w:val="000000" w:themeColor="text1"/>
              </w:rPr>
              <w:t>СТАЖ</w:t>
            </w:r>
          </w:p>
        </w:tc>
        <w:tc>
          <w:tcPr>
            <w:tcW w:w="1734" w:type="dxa"/>
            <w:shd w:val="clear" w:color="auto" w:fill="auto"/>
          </w:tcPr>
          <w:p w14:paraId="3CAC6998" w14:textId="21C66070" w:rsidR="00F21B58" w:rsidRPr="001560B3" w:rsidRDefault="00F21B58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201</w:t>
            </w:r>
            <w:r w:rsidR="007338FD">
              <w:rPr>
                <w:color w:val="000000" w:themeColor="text1"/>
              </w:rPr>
              <w:t>7</w:t>
            </w:r>
            <w:r w:rsidRPr="001560B3">
              <w:rPr>
                <w:color w:val="000000" w:themeColor="text1"/>
              </w:rPr>
              <w:t xml:space="preserve"> год</w:t>
            </w:r>
          </w:p>
        </w:tc>
        <w:tc>
          <w:tcPr>
            <w:tcW w:w="3261" w:type="dxa"/>
            <w:shd w:val="clear" w:color="auto" w:fill="auto"/>
          </w:tcPr>
          <w:p w14:paraId="3D5BAEC1" w14:textId="0A6D654E" w:rsidR="00F21B58" w:rsidRPr="001560B3" w:rsidRDefault="00F21B58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20</w:t>
            </w:r>
            <w:r w:rsidR="007338FD">
              <w:rPr>
                <w:color w:val="000000" w:themeColor="text1"/>
              </w:rPr>
              <w:t>2</w:t>
            </w:r>
            <w:r w:rsidR="0005603D">
              <w:rPr>
                <w:color w:val="000000" w:themeColor="text1"/>
              </w:rPr>
              <w:t>0</w:t>
            </w:r>
            <w:r w:rsidRPr="001560B3">
              <w:rPr>
                <w:color w:val="000000" w:themeColor="text1"/>
              </w:rPr>
              <w:t xml:space="preserve"> год</w:t>
            </w:r>
          </w:p>
        </w:tc>
      </w:tr>
      <w:tr w:rsidR="00F21B58" w:rsidRPr="001560B3" w14:paraId="0B73D934" w14:textId="77777777" w:rsidTr="00260CA8">
        <w:tc>
          <w:tcPr>
            <w:tcW w:w="4219" w:type="dxa"/>
            <w:shd w:val="clear" w:color="auto" w:fill="auto"/>
            <w:vAlign w:val="center"/>
          </w:tcPr>
          <w:p w14:paraId="5CC27DA7" w14:textId="77777777" w:rsidR="00F21B58" w:rsidRPr="001560B3" w:rsidRDefault="00F21B58" w:rsidP="00260CA8">
            <w:pPr>
              <w:spacing w:line="240" w:lineRule="auto"/>
              <w:ind w:right="260"/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До 5 лет</w:t>
            </w:r>
          </w:p>
        </w:tc>
        <w:tc>
          <w:tcPr>
            <w:tcW w:w="1734" w:type="dxa"/>
            <w:shd w:val="clear" w:color="auto" w:fill="auto"/>
          </w:tcPr>
          <w:p w14:paraId="2C5B62D6" w14:textId="56ADAF84" w:rsidR="00F21B58" w:rsidRPr="001560B3" w:rsidRDefault="0005603D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48EB71A6" w14:textId="2BFCC7BC" w:rsidR="00F21B58" w:rsidRPr="001560B3" w:rsidRDefault="00100579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21B58" w:rsidRPr="001560B3" w14:paraId="3B8A46A6" w14:textId="77777777" w:rsidTr="00260CA8">
        <w:tc>
          <w:tcPr>
            <w:tcW w:w="4219" w:type="dxa"/>
            <w:shd w:val="clear" w:color="auto" w:fill="auto"/>
            <w:vAlign w:val="center"/>
          </w:tcPr>
          <w:p w14:paraId="766068F1" w14:textId="77777777" w:rsidR="00F21B58" w:rsidRPr="001560B3" w:rsidRDefault="00F21B58" w:rsidP="00260CA8">
            <w:pPr>
              <w:spacing w:line="240" w:lineRule="auto"/>
              <w:ind w:right="260"/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От 5 до 10 лет</w:t>
            </w:r>
          </w:p>
        </w:tc>
        <w:tc>
          <w:tcPr>
            <w:tcW w:w="1734" w:type="dxa"/>
            <w:shd w:val="clear" w:color="auto" w:fill="auto"/>
          </w:tcPr>
          <w:p w14:paraId="6BA6E992" w14:textId="60334008" w:rsidR="00F21B58" w:rsidRPr="001560B3" w:rsidRDefault="0005603D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7D5B8856" w14:textId="3305F694" w:rsidR="00F21B58" w:rsidRPr="001560B3" w:rsidRDefault="00100579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F21B58" w:rsidRPr="001560B3" w14:paraId="12ED3D5C" w14:textId="77777777" w:rsidTr="00260CA8">
        <w:tc>
          <w:tcPr>
            <w:tcW w:w="4219" w:type="dxa"/>
            <w:shd w:val="clear" w:color="auto" w:fill="auto"/>
            <w:vAlign w:val="center"/>
          </w:tcPr>
          <w:p w14:paraId="42C52E70" w14:textId="77777777" w:rsidR="00F21B58" w:rsidRPr="001560B3" w:rsidRDefault="00F21B58" w:rsidP="00260CA8">
            <w:pPr>
              <w:spacing w:line="240" w:lineRule="auto"/>
              <w:ind w:right="260"/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t>От 10 до 20 лет</w:t>
            </w:r>
          </w:p>
        </w:tc>
        <w:tc>
          <w:tcPr>
            <w:tcW w:w="1734" w:type="dxa"/>
            <w:shd w:val="clear" w:color="auto" w:fill="auto"/>
          </w:tcPr>
          <w:p w14:paraId="21935A41" w14:textId="23B9EADD" w:rsidR="00F21B58" w:rsidRPr="001560B3" w:rsidRDefault="0005603D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14:paraId="2CFA21BE" w14:textId="30F3B878" w:rsidR="00F21B58" w:rsidRPr="001560B3" w:rsidRDefault="00100579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F21B58" w:rsidRPr="001560B3" w14:paraId="4C24A0FB" w14:textId="77777777" w:rsidTr="00260CA8">
        <w:tc>
          <w:tcPr>
            <w:tcW w:w="4219" w:type="dxa"/>
            <w:shd w:val="clear" w:color="auto" w:fill="auto"/>
            <w:vAlign w:val="center"/>
          </w:tcPr>
          <w:p w14:paraId="3257A2E7" w14:textId="77777777" w:rsidR="00F21B58" w:rsidRPr="001560B3" w:rsidRDefault="00F21B58" w:rsidP="00260CA8">
            <w:pPr>
              <w:spacing w:line="240" w:lineRule="auto"/>
              <w:ind w:right="260"/>
              <w:rPr>
                <w:color w:val="000000" w:themeColor="text1"/>
              </w:rPr>
            </w:pPr>
            <w:r w:rsidRPr="001560B3">
              <w:rPr>
                <w:color w:val="000000" w:themeColor="text1"/>
              </w:rPr>
              <w:lastRenderedPageBreak/>
              <w:t xml:space="preserve">От 20 до 30 лет </w:t>
            </w:r>
          </w:p>
        </w:tc>
        <w:tc>
          <w:tcPr>
            <w:tcW w:w="1734" w:type="dxa"/>
            <w:shd w:val="clear" w:color="auto" w:fill="auto"/>
          </w:tcPr>
          <w:p w14:paraId="67113F66" w14:textId="2E73D9FB" w:rsidR="00F21B58" w:rsidRPr="001560B3" w:rsidRDefault="0005603D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1BBA10D6" w14:textId="10F895C2" w:rsidR="00F21B58" w:rsidRPr="001560B3" w:rsidRDefault="00100579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F21B58" w:rsidRPr="001560B3" w14:paraId="4864CAFA" w14:textId="77777777" w:rsidTr="00260CA8">
        <w:tc>
          <w:tcPr>
            <w:tcW w:w="4219" w:type="dxa"/>
            <w:shd w:val="clear" w:color="auto" w:fill="auto"/>
            <w:vAlign w:val="center"/>
          </w:tcPr>
          <w:p w14:paraId="43964229" w14:textId="77777777" w:rsidR="00F21B58" w:rsidRPr="001560B3" w:rsidRDefault="00F21B58" w:rsidP="00260CA8">
            <w:pPr>
              <w:spacing w:line="240" w:lineRule="auto"/>
              <w:ind w:right="260"/>
              <w:jc w:val="right"/>
              <w:rPr>
                <w:color w:val="000000" w:themeColor="text1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ВСЕГО</w:t>
            </w:r>
            <w:r w:rsidRPr="001560B3">
              <w:rPr>
                <w:color w:val="000000" w:themeColor="text1"/>
              </w:rPr>
              <w:t xml:space="preserve"> педагогов</w:t>
            </w:r>
          </w:p>
        </w:tc>
        <w:tc>
          <w:tcPr>
            <w:tcW w:w="1734" w:type="dxa"/>
            <w:shd w:val="clear" w:color="auto" w:fill="auto"/>
          </w:tcPr>
          <w:p w14:paraId="7674F2F6" w14:textId="0DD42349" w:rsidR="00F21B58" w:rsidRPr="001560B3" w:rsidRDefault="0005603D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14:paraId="7F99BFEC" w14:textId="60DE9958" w:rsidR="00F21B58" w:rsidRPr="001560B3" w:rsidRDefault="0005603D" w:rsidP="00260CA8">
            <w:pPr>
              <w:spacing w:line="240" w:lineRule="auto"/>
              <w:ind w:right="2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</w:tbl>
    <w:p w14:paraId="5DCBB79A" w14:textId="77777777" w:rsidR="00F21B58" w:rsidRDefault="00F21B58" w:rsidP="00F21B58">
      <w:pPr>
        <w:spacing w:after="240" w:line="240" w:lineRule="auto"/>
        <w:ind w:right="260"/>
        <w:rPr>
          <w:b/>
          <w:i/>
          <w:color w:val="000000" w:themeColor="text1"/>
        </w:rPr>
      </w:pPr>
    </w:p>
    <w:p w14:paraId="5F9D8FE5" w14:textId="7F016E86" w:rsidR="00F21B58" w:rsidRDefault="00F21B58" w:rsidP="00E225C7">
      <w:pPr>
        <w:spacing w:line="240" w:lineRule="auto"/>
        <w:ind w:right="260"/>
        <w:jc w:val="center"/>
        <w:rPr>
          <w:b/>
          <w:color w:val="000000" w:themeColor="text1"/>
          <w:sz w:val="28"/>
          <w:szCs w:val="28"/>
          <w:u w:val="single"/>
        </w:rPr>
      </w:pPr>
      <w:r w:rsidRPr="001B18CE">
        <w:rPr>
          <w:b/>
          <w:color w:val="000000" w:themeColor="text1"/>
          <w:sz w:val="28"/>
          <w:szCs w:val="28"/>
          <w:u w:val="single"/>
        </w:rPr>
        <w:t>Творческая активность ДО</w:t>
      </w:r>
      <w:r w:rsidR="00401DDB">
        <w:rPr>
          <w:b/>
          <w:color w:val="000000" w:themeColor="text1"/>
          <w:sz w:val="28"/>
          <w:szCs w:val="28"/>
          <w:u w:val="single"/>
        </w:rPr>
        <w:t>О</w:t>
      </w:r>
    </w:p>
    <w:p w14:paraId="1E98E812" w14:textId="7061E47B" w:rsidR="00E225C7" w:rsidRDefault="00404DD0" w:rsidP="00E225C7">
      <w:pPr>
        <w:spacing w:line="240" w:lineRule="auto"/>
        <w:ind w:right="260"/>
        <w:rPr>
          <w:bCs/>
          <w:color w:val="000000" w:themeColor="text1"/>
          <w:sz w:val="28"/>
          <w:szCs w:val="28"/>
        </w:rPr>
      </w:pPr>
      <w:r w:rsidRPr="00404DD0">
        <w:rPr>
          <w:b/>
          <w:color w:val="000000" w:themeColor="text1"/>
          <w:sz w:val="28"/>
          <w:szCs w:val="28"/>
        </w:rPr>
        <w:t xml:space="preserve"> </w:t>
      </w:r>
      <w:r w:rsidRPr="00404DD0">
        <w:rPr>
          <w:bCs/>
          <w:color w:val="000000" w:themeColor="text1"/>
          <w:sz w:val="28"/>
          <w:szCs w:val="28"/>
        </w:rPr>
        <w:t>С 2017 по 2021</w:t>
      </w:r>
      <w:r w:rsidR="00401DDB">
        <w:rPr>
          <w:bCs/>
          <w:color w:val="000000" w:themeColor="text1"/>
          <w:sz w:val="28"/>
          <w:szCs w:val="28"/>
        </w:rPr>
        <w:t>гг.</w:t>
      </w:r>
      <w:r>
        <w:rPr>
          <w:bCs/>
          <w:color w:val="000000" w:themeColor="text1"/>
          <w:sz w:val="28"/>
          <w:szCs w:val="28"/>
        </w:rPr>
        <w:t xml:space="preserve"> педагогический коллектив МДОУ «Детский сад №</w:t>
      </w:r>
      <w:r w:rsidR="00401DD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203» не только принимал участие в конкурсах различного уровня, но и являлся организатором мероприятий для МСО города Ярославля.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5553"/>
        <w:gridCol w:w="1941"/>
        <w:gridCol w:w="1093"/>
      </w:tblGrid>
      <w:tr w:rsidR="00404DD0" w14:paraId="54626B68" w14:textId="77777777" w:rsidTr="007E1EB1">
        <w:tc>
          <w:tcPr>
            <w:tcW w:w="758" w:type="dxa"/>
          </w:tcPr>
          <w:p w14:paraId="2F8FEA4B" w14:textId="6950F554" w:rsidR="00404DD0" w:rsidRPr="00404DD0" w:rsidRDefault="00404DD0" w:rsidP="00404DD0">
            <w:pPr>
              <w:ind w:right="2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4DD0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3" w:type="dxa"/>
          </w:tcPr>
          <w:p w14:paraId="3F1C083A" w14:textId="01490260" w:rsidR="00404DD0" w:rsidRPr="00404DD0" w:rsidRDefault="00404DD0" w:rsidP="00404DD0">
            <w:pPr>
              <w:ind w:right="2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4DD0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941" w:type="dxa"/>
          </w:tcPr>
          <w:p w14:paraId="31746FC3" w14:textId="6D77AB61" w:rsidR="00404DD0" w:rsidRPr="00404DD0" w:rsidRDefault="00404DD0" w:rsidP="00404DD0">
            <w:pPr>
              <w:ind w:right="2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4DD0">
              <w:rPr>
                <w:b/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1093" w:type="dxa"/>
          </w:tcPr>
          <w:p w14:paraId="5AF06BBF" w14:textId="5907EEFB" w:rsidR="00404DD0" w:rsidRPr="00404DD0" w:rsidRDefault="00404DD0" w:rsidP="00404DD0">
            <w:pPr>
              <w:ind w:right="2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4DD0">
              <w:rPr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404DD0" w14:paraId="025052B5" w14:textId="77777777" w:rsidTr="007E1EB1">
        <w:tc>
          <w:tcPr>
            <w:tcW w:w="758" w:type="dxa"/>
          </w:tcPr>
          <w:p w14:paraId="4CE122C0" w14:textId="51401C18" w:rsidR="00404DD0" w:rsidRDefault="007301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3" w:type="dxa"/>
          </w:tcPr>
          <w:p w14:paraId="73FEED73" w14:textId="31447160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«Диалог поколений: былое и внуки» региональный конкурс</w:t>
            </w:r>
          </w:p>
        </w:tc>
        <w:tc>
          <w:tcPr>
            <w:tcW w:w="1941" w:type="dxa"/>
          </w:tcPr>
          <w:p w14:paraId="15E83C7B" w14:textId="6FE40431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победитель</w:t>
            </w:r>
          </w:p>
        </w:tc>
        <w:tc>
          <w:tcPr>
            <w:tcW w:w="1093" w:type="dxa"/>
          </w:tcPr>
          <w:p w14:paraId="0964FD26" w14:textId="2E2F3F56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404DD0" w14:paraId="7671F44D" w14:textId="77777777" w:rsidTr="007E1EB1">
        <w:tc>
          <w:tcPr>
            <w:tcW w:w="758" w:type="dxa"/>
          </w:tcPr>
          <w:p w14:paraId="6623B593" w14:textId="23829B90" w:rsidR="00404DD0" w:rsidRDefault="007301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3" w:type="dxa"/>
          </w:tcPr>
          <w:p w14:paraId="02F9A4A5" w14:textId="522BA075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«Стремление к звездам» городской конкурс для детей с ОВЗ</w:t>
            </w:r>
          </w:p>
        </w:tc>
        <w:tc>
          <w:tcPr>
            <w:tcW w:w="1941" w:type="dxa"/>
          </w:tcPr>
          <w:p w14:paraId="3E2DF20F" w14:textId="2D0536ED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победитель</w:t>
            </w:r>
          </w:p>
        </w:tc>
        <w:tc>
          <w:tcPr>
            <w:tcW w:w="1093" w:type="dxa"/>
          </w:tcPr>
          <w:p w14:paraId="03ABF210" w14:textId="534AEDC2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404DD0" w14:paraId="5DD93A50" w14:textId="77777777" w:rsidTr="007E1EB1">
        <w:tc>
          <w:tcPr>
            <w:tcW w:w="758" w:type="dxa"/>
          </w:tcPr>
          <w:p w14:paraId="3C53B3A1" w14:textId="6496AACB" w:rsidR="00404DD0" w:rsidRDefault="007301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3" w:type="dxa"/>
          </w:tcPr>
          <w:p w14:paraId="721F0A51" w14:textId="2B7C5419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«К подвигу героев сердцем прикоснись» городской конкурс патриотической песни</w:t>
            </w:r>
          </w:p>
        </w:tc>
        <w:tc>
          <w:tcPr>
            <w:tcW w:w="1941" w:type="dxa"/>
          </w:tcPr>
          <w:p w14:paraId="2BDBB5AC" w14:textId="507300D5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победитель</w:t>
            </w:r>
          </w:p>
        </w:tc>
        <w:tc>
          <w:tcPr>
            <w:tcW w:w="1093" w:type="dxa"/>
          </w:tcPr>
          <w:p w14:paraId="26D53EDC" w14:textId="65CD9CF4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404DD0" w14:paraId="4BF452F6" w14:textId="77777777" w:rsidTr="007E1EB1">
        <w:tc>
          <w:tcPr>
            <w:tcW w:w="758" w:type="dxa"/>
          </w:tcPr>
          <w:p w14:paraId="6095922B" w14:textId="03231287" w:rsidR="00404DD0" w:rsidRDefault="007301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3" w:type="dxa"/>
          </w:tcPr>
          <w:p w14:paraId="6515777A" w14:textId="1173A90E" w:rsidR="00404DD0" w:rsidRDefault="005449AA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«Мисс заволжская </w:t>
            </w:r>
            <w:r w:rsidR="004D54A2">
              <w:rPr>
                <w:bCs/>
                <w:color w:val="000000" w:themeColor="text1"/>
                <w:sz w:val="28"/>
                <w:szCs w:val="28"/>
              </w:rPr>
              <w:t>жемчужинка»</w:t>
            </w:r>
          </w:p>
        </w:tc>
        <w:tc>
          <w:tcPr>
            <w:tcW w:w="1941" w:type="dxa"/>
          </w:tcPr>
          <w:p w14:paraId="039566D4" w14:textId="11A3CCBD" w:rsidR="00404DD0" w:rsidRDefault="004D54A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 зрительских симпатий</w:t>
            </w:r>
          </w:p>
        </w:tc>
        <w:tc>
          <w:tcPr>
            <w:tcW w:w="1093" w:type="dxa"/>
          </w:tcPr>
          <w:p w14:paraId="15968EE3" w14:textId="00019013" w:rsidR="00404DD0" w:rsidRDefault="004D54A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7301B3" w14:paraId="79E925BE" w14:textId="77777777" w:rsidTr="007E1EB1">
        <w:tc>
          <w:tcPr>
            <w:tcW w:w="758" w:type="dxa"/>
          </w:tcPr>
          <w:p w14:paraId="451347A5" w14:textId="08FC4914" w:rsidR="007301B3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53" w:type="dxa"/>
          </w:tcPr>
          <w:p w14:paraId="0FB06AB3" w14:textId="368BC186" w:rsidR="007301B3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«Лучший в профессии» городской конкурс профессионального мастерства среди младших воспитателей</w:t>
            </w:r>
          </w:p>
        </w:tc>
        <w:tc>
          <w:tcPr>
            <w:tcW w:w="1941" w:type="dxa"/>
          </w:tcPr>
          <w:p w14:paraId="7DF9FBC3" w14:textId="5B37FE48" w:rsidR="007301B3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7A3C6484" w14:textId="4EAAED27" w:rsidR="007301B3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5B27FAE5" w14:textId="77777777" w:rsidTr="007E1EB1">
        <w:tc>
          <w:tcPr>
            <w:tcW w:w="758" w:type="dxa"/>
          </w:tcPr>
          <w:p w14:paraId="14A2369E" w14:textId="27D116E2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53" w:type="dxa"/>
          </w:tcPr>
          <w:p w14:paraId="2E16126F" w14:textId="67A51B40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«Солнечная Масленица» творческий конкурс совместно с МАУ «Ярославский зоопарк»</w:t>
            </w:r>
          </w:p>
        </w:tc>
        <w:tc>
          <w:tcPr>
            <w:tcW w:w="1941" w:type="dxa"/>
          </w:tcPr>
          <w:p w14:paraId="1FCDE74C" w14:textId="61A7F99C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392F0036" w14:textId="24D84AF3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3722CA15" w14:textId="77777777" w:rsidTr="007E1EB1">
        <w:tc>
          <w:tcPr>
            <w:tcW w:w="758" w:type="dxa"/>
          </w:tcPr>
          <w:p w14:paraId="43058231" w14:textId="4CAF4C7D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53" w:type="dxa"/>
          </w:tcPr>
          <w:p w14:paraId="45607322" w14:textId="2EB9291C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«Сударыня Масленица» </w:t>
            </w:r>
          </w:p>
        </w:tc>
        <w:tc>
          <w:tcPr>
            <w:tcW w:w="1941" w:type="dxa"/>
          </w:tcPr>
          <w:p w14:paraId="202DB752" w14:textId="3F7FA545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14DE81B5" w14:textId="3CD470BC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16B95B25" w14:textId="77777777" w:rsidTr="007E1EB1">
        <w:tc>
          <w:tcPr>
            <w:tcW w:w="758" w:type="dxa"/>
          </w:tcPr>
          <w:p w14:paraId="2AA97802" w14:textId="5FEA5542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53" w:type="dxa"/>
          </w:tcPr>
          <w:p w14:paraId="426DA670" w14:textId="4FCC5813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Природоохранная акция «Берегите птиц!»</w:t>
            </w:r>
          </w:p>
        </w:tc>
        <w:tc>
          <w:tcPr>
            <w:tcW w:w="1941" w:type="dxa"/>
          </w:tcPr>
          <w:p w14:paraId="0396FBFF" w14:textId="04D295F1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524E08ED" w14:textId="2F35A9B8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4E0802FE" w14:textId="77777777" w:rsidTr="007E1EB1">
        <w:tc>
          <w:tcPr>
            <w:tcW w:w="758" w:type="dxa"/>
          </w:tcPr>
          <w:p w14:paraId="68E9C2ED" w14:textId="2467A876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53" w:type="dxa"/>
          </w:tcPr>
          <w:p w14:paraId="6AE7E3B3" w14:textId="03A91883" w:rsidR="00903045" w:rsidRP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«ЭКО-</w:t>
            </w:r>
            <w:r w:rsidR="007E1EB1">
              <w:rPr>
                <w:bCs/>
                <w:color w:val="000000" w:themeColor="text1"/>
                <w:sz w:val="28"/>
                <w:szCs w:val="28"/>
                <w:lang w:val="en-US"/>
              </w:rPr>
              <w:t>drive</w:t>
            </w:r>
            <w:r>
              <w:rPr>
                <w:bCs/>
                <w:color w:val="000000" w:themeColor="text1"/>
                <w:sz w:val="28"/>
                <w:szCs w:val="28"/>
              </w:rPr>
              <w:t>» экологический конкурс</w:t>
            </w:r>
          </w:p>
        </w:tc>
        <w:tc>
          <w:tcPr>
            <w:tcW w:w="1941" w:type="dxa"/>
          </w:tcPr>
          <w:p w14:paraId="5D172F8E" w14:textId="7789AEBF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5D883938" w14:textId="26EA8BFF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3DB32C26" w14:textId="77777777" w:rsidTr="007E1EB1">
        <w:tc>
          <w:tcPr>
            <w:tcW w:w="758" w:type="dxa"/>
          </w:tcPr>
          <w:p w14:paraId="6F1D76AD" w14:textId="3BDC1713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53" w:type="dxa"/>
          </w:tcPr>
          <w:p w14:paraId="585EB864" w14:textId="14FA8F00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«Педагогический дебют» городской конкурс педагогического мастерства среди молодых педагогов</w:t>
            </w:r>
          </w:p>
        </w:tc>
        <w:tc>
          <w:tcPr>
            <w:tcW w:w="1941" w:type="dxa"/>
          </w:tcPr>
          <w:p w14:paraId="44D4C3BF" w14:textId="096A8777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3166540C" w14:textId="264C8B0A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140A3469" w14:textId="77777777" w:rsidTr="007E1EB1">
        <w:tc>
          <w:tcPr>
            <w:tcW w:w="758" w:type="dxa"/>
          </w:tcPr>
          <w:p w14:paraId="69BBC075" w14:textId="3EC3FC24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53" w:type="dxa"/>
          </w:tcPr>
          <w:p w14:paraId="62D34AA7" w14:textId="55769B15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Конкурс чтецов «Живое слово»</w:t>
            </w:r>
          </w:p>
        </w:tc>
        <w:tc>
          <w:tcPr>
            <w:tcW w:w="1941" w:type="dxa"/>
          </w:tcPr>
          <w:p w14:paraId="5EE3D610" w14:textId="3615ED99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65980524" w14:textId="05725F43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7C60A0E2" w14:textId="77777777" w:rsidTr="007E1EB1">
        <w:tc>
          <w:tcPr>
            <w:tcW w:w="758" w:type="dxa"/>
          </w:tcPr>
          <w:p w14:paraId="3A47F21C" w14:textId="4B2B2973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53" w:type="dxa"/>
          </w:tcPr>
          <w:p w14:paraId="7520018C" w14:textId="3FF9210D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Музыкальный конкурс «Золотой ключик»</w:t>
            </w:r>
          </w:p>
        </w:tc>
        <w:tc>
          <w:tcPr>
            <w:tcW w:w="1941" w:type="dxa"/>
          </w:tcPr>
          <w:p w14:paraId="67E84ED8" w14:textId="7D126D0E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56259F64" w14:textId="6B24F45F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6AE5F80A" w14:textId="77777777" w:rsidTr="007E1EB1">
        <w:tc>
          <w:tcPr>
            <w:tcW w:w="758" w:type="dxa"/>
          </w:tcPr>
          <w:p w14:paraId="1C49955A" w14:textId="51B403F0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53" w:type="dxa"/>
          </w:tcPr>
          <w:p w14:paraId="4DF3712A" w14:textId="1AC15D44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«Защитник отечества» конкурс творческих работ. Организатор </w:t>
            </w:r>
            <w:r w:rsidR="007E1EB1">
              <w:rPr>
                <w:bCs/>
                <w:color w:val="000000" w:themeColor="text1"/>
                <w:sz w:val="28"/>
                <w:szCs w:val="28"/>
              </w:rPr>
              <w:t>МАУК ДК</w:t>
            </w:r>
            <w:r w:rsidR="00BD412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«ЭНЕРГЕТИК»</w:t>
            </w:r>
          </w:p>
        </w:tc>
        <w:tc>
          <w:tcPr>
            <w:tcW w:w="1941" w:type="dxa"/>
          </w:tcPr>
          <w:p w14:paraId="0F493F70" w14:textId="10442B4D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081363BD" w14:textId="338FF112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12C807CC" w14:textId="77777777" w:rsidTr="007E1EB1">
        <w:tc>
          <w:tcPr>
            <w:tcW w:w="758" w:type="dxa"/>
          </w:tcPr>
          <w:p w14:paraId="264332C8" w14:textId="3686C38B" w:rsidR="00903045" w:rsidRDefault="00903045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53" w:type="dxa"/>
          </w:tcPr>
          <w:p w14:paraId="7AFFDB39" w14:textId="75B8575D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«Лети, планета детства» открытый фестиваль</w:t>
            </w:r>
          </w:p>
        </w:tc>
        <w:tc>
          <w:tcPr>
            <w:tcW w:w="1941" w:type="dxa"/>
          </w:tcPr>
          <w:p w14:paraId="448A1F3B" w14:textId="6F7BC6A4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01DCE84A" w14:textId="39A4374B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7366ABF4" w14:textId="77777777" w:rsidTr="007E1EB1">
        <w:tc>
          <w:tcPr>
            <w:tcW w:w="758" w:type="dxa"/>
          </w:tcPr>
          <w:p w14:paraId="18C9D89F" w14:textId="0BDBFDA7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553" w:type="dxa"/>
          </w:tcPr>
          <w:p w14:paraId="128803BC" w14:textId="61D39E4A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«Умные каникулы» организационно-массовое мероприятие</w:t>
            </w:r>
          </w:p>
        </w:tc>
        <w:tc>
          <w:tcPr>
            <w:tcW w:w="1941" w:type="dxa"/>
          </w:tcPr>
          <w:p w14:paraId="07041114" w14:textId="4A935C45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420FCE35" w14:textId="229B88E4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2777BB41" w14:textId="77777777" w:rsidTr="007E1EB1">
        <w:tc>
          <w:tcPr>
            <w:tcW w:w="758" w:type="dxa"/>
          </w:tcPr>
          <w:p w14:paraId="2D34EDDD" w14:textId="682E6948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553" w:type="dxa"/>
          </w:tcPr>
          <w:p w14:paraId="6295F15A" w14:textId="3356A8BE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«Человек труда- сила, надежда и доблесть Ярославля»</w:t>
            </w:r>
          </w:p>
        </w:tc>
        <w:tc>
          <w:tcPr>
            <w:tcW w:w="1941" w:type="dxa"/>
          </w:tcPr>
          <w:p w14:paraId="2D590122" w14:textId="7DB158EF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Победитель 2 тура</w:t>
            </w:r>
          </w:p>
        </w:tc>
        <w:tc>
          <w:tcPr>
            <w:tcW w:w="1093" w:type="dxa"/>
          </w:tcPr>
          <w:p w14:paraId="4A8D3D5B" w14:textId="0641EBC6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507077AD" w14:textId="77777777" w:rsidTr="007E1EB1">
        <w:tc>
          <w:tcPr>
            <w:tcW w:w="758" w:type="dxa"/>
          </w:tcPr>
          <w:p w14:paraId="7C255C0F" w14:textId="2D6E06DC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53" w:type="dxa"/>
          </w:tcPr>
          <w:p w14:paraId="404993F9" w14:textId="1D7D7102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«Добрый космос» областной конкурс детского изобразительного творчества. Организатор МУК «Централизованная система детских библиотек»</w:t>
            </w:r>
          </w:p>
        </w:tc>
        <w:tc>
          <w:tcPr>
            <w:tcW w:w="1941" w:type="dxa"/>
          </w:tcPr>
          <w:p w14:paraId="61BEA048" w14:textId="31B78E7C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6917C86A" w14:textId="288D8C6C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903045" w14:paraId="22EDFDD2" w14:textId="77777777" w:rsidTr="007E1EB1">
        <w:tc>
          <w:tcPr>
            <w:tcW w:w="758" w:type="dxa"/>
          </w:tcPr>
          <w:p w14:paraId="4DA92EC0" w14:textId="0DB90F5D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553" w:type="dxa"/>
          </w:tcPr>
          <w:p w14:paraId="6E735AE8" w14:textId="09DD0AF7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Социальная акция в рамках сетевого взаимодействия «Поделись теплом своей души»</w:t>
            </w:r>
          </w:p>
        </w:tc>
        <w:tc>
          <w:tcPr>
            <w:tcW w:w="1941" w:type="dxa"/>
          </w:tcPr>
          <w:p w14:paraId="5A736A58" w14:textId="6EE86C16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организатор</w:t>
            </w:r>
          </w:p>
        </w:tc>
        <w:tc>
          <w:tcPr>
            <w:tcW w:w="1093" w:type="dxa"/>
          </w:tcPr>
          <w:p w14:paraId="18C399BF" w14:textId="6C8A6EE1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903045" w14:paraId="6B64DE47" w14:textId="77777777" w:rsidTr="007E1EB1">
        <w:tc>
          <w:tcPr>
            <w:tcW w:w="758" w:type="dxa"/>
          </w:tcPr>
          <w:p w14:paraId="65F60229" w14:textId="6517CC4D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553" w:type="dxa"/>
          </w:tcPr>
          <w:p w14:paraId="29BDC71F" w14:textId="469996CA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«Дом вверх дном» творческий конкурс МАУ ДК «ЭНЕРГЕТИК»</w:t>
            </w:r>
          </w:p>
        </w:tc>
        <w:tc>
          <w:tcPr>
            <w:tcW w:w="1941" w:type="dxa"/>
          </w:tcPr>
          <w:p w14:paraId="708CBD23" w14:textId="62A18E1B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6240CF7D" w14:textId="746D75C4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903045" w14:paraId="017A7E4B" w14:textId="77777777" w:rsidTr="007E1EB1">
        <w:tc>
          <w:tcPr>
            <w:tcW w:w="758" w:type="dxa"/>
          </w:tcPr>
          <w:p w14:paraId="54F44A50" w14:textId="0C613ED1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553" w:type="dxa"/>
          </w:tcPr>
          <w:p w14:paraId="3AD3B83A" w14:textId="7D4B1736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«Музыкальные лучики Заволжья» районный конкурс</w:t>
            </w:r>
          </w:p>
        </w:tc>
        <w:tc>
          <w:tcPr>
            <w:tcW w:w="1941" w:type="dxa"/>
          </w:tcPr>
          <w:p w14:paraId="674F68C0" w14:textId="4A769244" w:rsidR="00903045" w:rsidRDefault="00BD4122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6C728C3A" w14:textId="44CD24BF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903045" w14:paraId="2E67B454" w14:textId="77777777" w:rsidTr="007E1EB1">
        <w:tc>
          <w:tcPr>
            <w:tcW w:w="758" w:type="dxa"/>
          </w:tcPr>
          <w:p w14:paraId="433F0025" w14:textId="73BC5305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553" w:type="dxa"/>
          </w:tcPr>
          <w:p w14:paraId="62F552EC" w14:textId="21DFD5E1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«Позитив через объектив» МАУ ДК «ЭНЕРГЕТИК»</w:t>
            </w:r>
          </w:p>
        </w:tc>
        <w:tc>
          <w:tcPr>
            <w:tcW w:w="1941" w:type="dxa"/>
          </w:tcPr>
          <w:p w14:paraId="787B0C83" w14:textId="1652C74D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239BE332" w14:textId="2167F786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903045" w14:paraId="48A1FBE0" w14:textId="77777777" w:rsidTr="007E1EB1">
        <w:tc>
          <w:tcPr>
            <w:tcW w:w="758" w:type="dxa"/>
          </w:tcPr>
          <w:p w14:paraId="2287C106" w14:textId="2403DDF2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553" w:type="dxa"/>
          </w:tcPr>
          <w:p w14:paraId="4D04B934" w14:textId="2BE623C2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Акция в рамках сетевого взаимодействия «Поздравь любимый город»</w:t>
            </w:r>
          </w:p>
        </w:tc>
        <w:tc>
          <w:tcPr>
            <w:tcW w:w="1941" w:type="dxa"/>
          </w:tcPr>
          <w:p w14:paraId="4941E5F1" w14:textId="3FDD7408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организатор</w:t>
            </w:r>
          </w:p>
        </w:tc>
        <w:tc>
          <w:tcPr>
            <w:tcW w:w="1093" w:type="dxa"/>
          </w:tcPr>
          <w:p w14:paraId="001F3788" w14:textId="2582B65F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903045" w14:paraId="2D1F8979" w14:textId="77777777" w:rsidTr="007E1EB1">
        <w:tc>
          <w:tcPr>
            <w:tcW w:w="758" w:type="dxa"/>
          </w:tcPr>
          <w:p w14:paraId="0721EF46" w14:textId="33689E15" w:rsidR="00903045" w:rsidRDefault="005F0A8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553" w:type="dxa"/>
          </w:tcPr>
          <w:p w14:paraId="3BE507BA" w14:textId="6698BBEB" w:rsidR="00903045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«Стремление к звездам» городской конкурс для детей с ОВЗ</w:t>
            </w:r>
          </w:p>
        </w:tc>
        <w:tc>
          <w:tcPr>
            <w:tcW w:w="1941" w:type="dxa"/>
          </w:tcPr>
          <w:p w14:paraId="5C66465B" w14:textId="49E86514" w:rsidR="00903045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5AA5FE74" w14:textId="0233BF62" w:rsidR="00903045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3772E9A3" w14:textId="77777777" w:rsidTr="007E1EB1">
        <w:tc>
          <w:tcPr>
            <w:tcW w:w="758" w:type="dxa"/>
          </w:tcPr>
          <w:p w14:paraId="5D334088" w14:textId="7663E766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553" w:type="dxa"/>
          </w:tcPr>
          <w:p w14:paraId="123F8643" w14:textId="22F76A8D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«Космос – как мечта» департамент образования мэрии г. Ярославля</w:t>
            </w:r>
          </w:p>
        </w:tc>
        <w:tc>
          <w:tcPr>
            <w:tcW w:w="1941" w:type="dxa"/>
          </w:tcPr>
          <w:p w14:paraId="2A0E7E8D" w14:textId="3C3DFA65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0919A245" w14:textId="596D5D82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10045C5B" w14:textId="77777777" w:rsidTr="007E1EB1">
        <w:tc>
          <w:tcPr>
            <w:tcW w:w="758" w:type="dxa"/>
          </w:tcPr>
          <w:p w14:paraId="1C56C8C4" w14:textId="36653758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553" w:type="dxa"/>
          </w:tcPr>
          <w:p w14:paraId="4860BEE0" w14:textId="1D4F6386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«Берегите птиц» природоохранная акция</w:t>
            </w:r>
          </w:p>
        </w:tc>
        <w:tc>
          <w:tcPr>
            <w:tcW w:w="1941" w:type="dxa"/>
          </w:tcPr>
          <w:p w14:paraId="42876FA4" w14:textId="5BF50CED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60D2BF5E" w14:textId="3082D7AB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12F56F21" w14:textId="77777777" w:rsidTr="007E1EB1">
        <w:tc>
          <w:tcPr>
            <w:tcW w:w="758" w:type="dxa"/>
          </w:tcPr>
          <w:p w14:paraId="7FE03505" w14:textId="45167865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553" w:type="dxa"/>
          </w:tcPr>
          <w:p w14:paraId="575F0B82" w14:textId="78481ABA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«Энциклопедия профессий» департамент образования мэрии г. Ярославля</w:t>
            </w:r>
          </w:p>
        </w:tc>
        <w:tc>
          <w:tcPr>
            <w:tcW w:w="1941" w:type="dxa"/>
          </w:tcPr>
          <w:p w14:paraId="74495C74" w14:textId="601E249F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3D6CD35D" w14:textId="24EB2D62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6EC9E78D" w14:textId="77777777" w:rsidTr="007E1EB1">
        <w:tc>
          <w:tcPr>
            <w:tcW w:w="758" w:type="dxa"/>
          </w:tcPr>
          <w:p w14:paraId="3028A167" w14:textId="77CAC444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553" w:type="dxa"/>
          </w:tcPr>
          <w:p w14:paraId="21C4A777" w14:textId="3942659E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«Краса Масленица» областной конкурс</w:t>
            </w:r>
          </w:p>
        </w:tc>
        <w:tc>
          <w:tcPr>
            <w:tcW w:w="1941" w:type="dxa"/>
          </w:tcPr>
          <w:p w14:paraId="105938CE" w14:textId="17CF2BF8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49E4EFA2" w14:textId="09E4E9D4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7FAEF087" w14:textId="77777777" w:rsidTr="007E1EB1">
        <w:tc>
          <w:tcPr>
            <w:tcW w:w="758" w:type="dxa"/>
          </w:tcPr>
          <w:p w14:paraId="4E22A7BF" w14:textId="60536DA6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553" w:type="dxa"/>
          </w:tcPr>
          <w:p w14:paraId="228A2427" w14:textId="1FDD6A7A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«Профессии в лицах» департамент образования мэрии г. Ярославля</w:t>
            </w:r>
          </w:p>
        </w:tc>
        <w:tc>
          <w:tcPr>
            <w:tcW w:w="1941" w:type="dxa"/>
          </w:tcPr>
          <w:p w14:paraId="2899B6E0" w14:textId="136246AC" w:rsidR="005F0A80" w:rsidRDefault="007777B3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2C096686" w14:textId="19A698D5" w:rsidR="005F0A80" w:rsidRDefault="00C72DB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0B0D9CA4" w14:textId="77777777" w:rsidTr="007E1EB1">
        <w:tc>
          <w:tcPr>
            <w:tcW w:w="758" w:type="dxa"/>
          </w:tcPr>
          <w:p w14:paraId="62AF61AA" w14:textId="00F025A6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553" w:type="dxa"/>
          </w:tcPr>
          <w:p w14:paraId="7D4298C3" w14:textId="336E4CFB" w:rsidR="005F0A80" w:rsidRDefault="00C72DB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«Валенки, валенки» департамент образования мэрии г. Ярославля</w:t>
            </w:r>
          </w:p>
        </w:tc>
        <w:tc>
          <w:tcPr>
            <w:tcW w:w="1941" w:type="dxa"/>
          </w:tcPr>
          <w:p w14:paraId="7EEB6127" w14:textId="1F3DB60C" w:rsidR="005F0A80" w:rsidRDefault="00C72DB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победитель</w:t>
            </w:r>
          </w:p>
        </w:tc>
        <w:tc>
          <w:tcPr>
            <w:tcW w:w="1093" w:type="dxa"/>
          </w:tcPr>
          <w:p w14:paraId="26FB2029" w14:textId="465E9126" w:rsidR="005F0A80" w:rsidRDefault="00C72DB0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1E2423D2" w14:textId="77777777" w:rsidTr="007E1EB1">
        <w:tc>
          <w:tcPr>
            <w:tcW w:w="758" w:type="dxa"/>
          </w:tcPr>
          <w:p w14:paraId="0775366C" w14:textId="2F7E32F3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553" w:type="dxa"/>
          </w:tcPr>
          <w:p w14:paraId="36B5826F" w14:textId="73F9D968" w:rsidR="005F0A80" w:rsidRDefault="00B45D8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Конкурс чтецов «Живое слово»</w:t>
            </w:r>
          </w:p>
        </w:tc>
        <w:tc>
          <w:tcPr>
            <w:tcW w:w="1941" w:type="dxa"/>
          </w:tcPr>
          <w:p w14:paraId="6C59B4D0" w14:textId="6901496B" w:rsidR="005F0A80" w:rsidRDefault="00B45D8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487A7D42" w14:textId="173DFEC0" w:rsidR="005F0A80" w:rsidRDefault="00B45D8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5F0A80" w14:paraId="02B187F2" w14:textId="77777777" w:rsidTr="007E1EB1">
        <w:tc>
          <w:tcPr>
            <w:tcW w:w="758" w:type="dxa"/>
          </w:tcPr>
          <w:p w14:paraId="783D94F8" w14:textId="0E1B6180" w:rsidR="005F0A80" w:rsidRDefault="006E5199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553" w:type="dxa"/>
          </w:tcPr>
          <w:p w14:paraId="6D88E0A8" w14:textId="51D58F1E" w:rsidR="005F0A80" w:rsidRDefault="00B45D8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«Педагогический дебют» конкурс профессионального мастерства молодых педагогов</w:t>
            </w:r>
            <w:r w:rsidR="002B1D3D">
              <w:rPr>
                <w:bCs/>
                <w:color w:val="000000" w:themeColor="text1"/>
                <w:sz w:val="28"/>
                <w:szCs w:val="28"/>
              </w:rPr>
              <w:t>. департамент образования мэрии г. Ярославля</w:t>
            </w:r>
          </w:p>
        </w:tc>
        <w:tc>
          <w:tcPr>
            <w:tcW w:w="1941" w:type="dxa"/>
          </w:tcPr>
          <w:p w14:paraId="371F82E5" w14:textId="0D78201F" w:rsidR="005F0A80" w:rsidRDefault="00B45D8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4EED5A64" w14:textId="5D0B01B0" w:rsidR="005F0A80" w:rsidRDefault="00B45D8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4F07EF" w14:paraId="473C3971" w14:textId="77777777" w:rsidTr="007E1EB1">
        <w:tc>
          <w:tcPr>
            <w:tcW w:w="758" w:type="dxa"/>
          </w:tcPr>
          <w:p w14:paraId="6CF74B64" w14:textId="7923B154" w:rsidR="004F07EF" w:rsidRDefault="004F07EF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553" w:type="dxa"/>
          </w:tcPr>
          <w:p w14:paraId="6614256D" w14:textId="08E04BAB" w:rsidR="004F07EF" w:rsidRDefault="002B1D3D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«Мастер – АС» городской фестиваль-конкурс творческого мастерства педагогических работников. департамент образования мэрии г. Ярославля</w:t>
            </w:r>
          </w:p>
        </w:tc>
        <w:tc>
          <w:tcPr>
            <w:tcW w:w="1941" w:type="dxa"/>
          </w:tcPr>
          <w:p w14:paraId="2DECA83B" w14:textId="20CDD4CC" w:rsidR="004F07EF" w:rsidRDefault="002B1D3D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6AFEACE8" w14:textId="614CD6B3" w:rsidR="004F07EF" w:rsidRDefault="002B1D3D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4F07EF" w14:paraId="2B35B246" w14:textId="77777777" w:rsidTr="007E1EB1">
        <w:tc>
          <w:tcPr>
            <w:tcW w:w="758" w:type="dxa"/>
          </w:tcPr>
          <w:p w14:paraId="51089BCC" w14:textId="436B329C" w:rsidR="004F07EF" w:rsidRDefault="004F07EF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553" w:type="dxa"/>
          </w:tcPr>
          <w:p w14:paraId="524DC3CA" w14:textId="40629E94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«Парад новогодних </w:t>
            </w:r>
            <w:r w:rsidR="007E1EB1">
              <w:rPr>
                <w:bCs/>
                <w:color w:val="000000" w:themeColor="text1"/>
                <w:sz w:val="28"/>
                <w:szCs w:val="28"/>
              </w:rPr>
              <w:t>идей» областной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творческий конкурс для детей с ОВЗ</w:t>
            </w:r>
          </w:p>
        </w:tc>
        <w:tc>
          <w:tcPr>
            <w:tcW w:w="1941" w:type="dxa"/>
          </w:tcPr>
          <w:p w14:paraId="0C5CFEB1" w14:textId="57CE06E1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66A38BC3" w14:textId="1C828A2D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4F07EF" w14:paraId="1BF461AE" w14:textId="77777777" w:rsidTr="007E1EB1">
        <w:tc>
          <w:tcPr>
            <w:tcW w:w="758" w:type="dxa"/>
          </w:tcPr>
          <w:p w14:paraId="5CCA95EA" w14:textId="3AA613FE" w:rsidR="004F07EF" w:rsidRDefault="004F07EF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553" w:type="dxa"/>
          </w:tcPr>
          <w:p w14:paraId="62E60CE5" w14:textId="05BBB8D3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«Умные каникулы» организационно-массовое мероприятие. департамент образования мэрии г. Ярославля</w:t>
            </w:r>
          </w:p>
        </w:tc>
        <w:tc>
          <w:tcPr>
            <w:tcW w:w="1941" w:type="dxa"/>
          </w:tcPr>
          <w:p w14:paraId="2E8993B2" w14:textId="510F61FB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6EF3D9B8" w14:textId="7E61B499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4F07EF" w14:paraId="5076C53B" w14:textId="77777777" w:rsidTr="007E1EB1">
        <w:tc>
          <w:tcPr>
            <w:tcW w:w="758" w:type="dxa"/>
          </w:tcPr>
          <w:p w14:paraId="6826F194" w14:textId="609E4F5F" w:rsidR="004F07EF" w:rsidRDefault="004F07EF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553" w:type="dxa"/>
          </w:tcPr>
          <w:p w14:paraId="390EAA42" w14:textId="6515500F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Конкурс чтецов «Живое слово» </w:t>
            </w:r>
          </w:p>
        </w:tc>
        <w:tc>
          <w:tcPr>
            <w:tcW w:w="1941" w:type="dxa"/>
          </w:tcPr>
          <w:p w14:paraId="02A68A9C" w14:textId="5AE59A89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победитель</w:t>
            </w:r>
          </w:p>
        </w:tc>
        <w:tc>
          <w:tcPr>
            <w:tcW w:w="1093" w:type="dxa"/>
          </w:tcPr>
          <w:p w14:paraId="4A2033F9" w14:textId="7390E3BF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4F07EF" w14:paraId="7613D0F0" w14:textId="77777777" w:rsidTr="007E1EB1">
        <w:tc>
          <w:tcPr>
            <w:tcW w:w="758" w:type="dxa"/>
          </w:tcPr>
          <w:p w14:paraId="50DAFE1D" w14:textId="2AF623C7" w:rsidR="004F07EF" w:rsidRDefault="004F07EF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  <w:tc>
          <w:tcPr>
            <w:tcW w:w="5553" w:type="dxa"/>
          </w:tcPr>
          <w:p w14:paraId="7C53887B" w14:textId="501D3B94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«Новогодний </w:t>
            </w:r>
            <w:r w:rsidR="007E1EB1">
              <w:rPr>
                <w:bCs/>
                <w:color w:val="000000" w:themeColor="text1"/>
                <w:sz w:val="28"/>
                <w:szCs w:val="28"/>
              </w:rPr>
              <w:t>калейдоскоп» городской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конкурс творческих работ. департамент образования мэрии г. Ярославля</w:t>
            </w:r>
          </w:p>
        </w:tc>
        <w:tc>
          <w:tcPr>
            <w:tcW w:w="1941" w:type="dxa"/>
          </w:tcPr>
          <w:p w14:paraId="2BA7D0BE" w14:textId="67E82482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5FFFDED1" w14:textId="033C4B5F" w:rsidR="004F07EF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5F0A80" w14:paraId="0AA1ADAE" w14:textId="77777777" w:rsidTr="007E1EB1">
        <w:tc>
          <w:tcPr>
            <w:tcW w:w="758" w:type="dxa"/>
          </w:tcPr>
          <w:p w14:paraId="10E090D5" w14:textId="12ABA2E6" w:rsidR="005F0A80" w:rsidRDefault="004F07EF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553" w:type="dxa"/>
          </w:tcPr>
          <w:p w14:paraId="1220EEC8" w14:textId="49202999" w:rsidR="005F0A80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«Волшебная снежинка» городской конкурс творческих работ. департамент образования мэрии г. Ярославля</w:t>
            </w:r>
          </w:p>
        </w:tc>
        <w:tc>
          <w:tcPr>
            <w:tcW w:w="1941" w:type="dxa"/>
          </w:tcPr>
          <w:p w14:paraId="1475395D" w14:textId="4D5ACEB5" w:rsidR="005F0A80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70265BEE" w14:textId="2C4FCDAA" w:rsidR="005F0A80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745094" w14:paraId="2E95EE01" w14:textId="77777777" w:rsidTr="007E1EB1">
        <w:tc>
          <w:tcPr>
            <w:tcW w:w="758" w:type="dxa"/>
          </w:tcPr>
          <w:p w14:paraId="2EBAD180" w14:textId="6EABB99E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553" w:type="dxa"/>
          </w:tcPr>
          <w:p w14:paraId="5003D7AB" w14:textId="6CBF8AFC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«Новый год стучит в окно» городской дистанционный конкурс. департамент образования мэрии г. Ярославля</w:t>
            </w:r>
          </w:p>
        </w:tc>
        <w:tc>
          <w:tcPr>
            <w:tcW w:w="1941" w:type="dxa"/>
          </w:tcPr>
          <w:p w14:paraId="3E758F7E" w14:textId="5BE7B97C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призер</w:t>
            </w:r>
          </w:p>
        </w:tc>
        <w:tc>
          <w:tcPr>
            <w:tcW w:w="1093" w:type="dxa"/>
          </w:tcPr>
          <w:p w14:paraId="3F0E9C7B" w14:textId="0336691A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745094" w14:paraId="0315CCC0" w14:textId="77777777" w:rsidTr="007E1EB1">
        <w:tc>
          <w:tcPr>
            <w:tcW w:w="758" w:type="dxa"/>
          </w:tcPr>
          <w:p w14:paraId="3C150033" w14:textId="1B26C6DD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553" w:type="dxa"/>
          </w:tcPr>
          <w:p w14:paraId="0CB57BE6" w14:textId="1A7A0F8E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Спортивный турнир «В яблочко» в рамках сетевого взаимодействия</w:t>
            </w:r>
          </w:p>
        </w:tc>
        <w:tc>
          <w:tcPr>
            <w:tcW w:w="1941" w:type="dxa"/>
          </w:tcPr>
          <w:p w14:paraId="295ED217" w14:textId="64FAA11D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организатор</w:t>
            </w:r>
          </w:p>
        </w:tc>
        <w:tc>
          <w:tcPr>
            <w:tcW w:w="1093" w:type="dxa"/>
          </w:tcPr>
          <w:p w14:paraId="35AE844A" w14:textId="2FCD3E44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745094" w14:paraId="7B04CE21" w14:textId="77777777" w:rsidTr="007E1EB1">
        <w:tc>
          <w:tcPr>
            <w:tcW w:w="758" w:type="dxa"/>
          </w:tcPr>
          <w:p w14:paraId="202642F3" w14:textId="75883595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553" w:type="dxa"/>
          </w:tcPr>
          <w:p w14:paraId="76E32503" w14:textId="3C5A7E70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Городская интеллектуальная викторина «Мы память бережно храним»</w:t>
            </w:r>
          </w:p>
        </w:tc>
        <w:tc>
          <w:tcPr>
            <w:tcW w:w="1941" w:type="dxa"/>
          </w:tcPr>
          <w:p w14:paraId="030FE1E6" w14:textId="46605E27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организатор</w:t>
            </w:r>
          </w:p>
        </w:tc>
        <w:tc>
          <w:tcPr>
            <w:tcW w:w="1093" w:type="dxa"/>
          </w:tcPr>
          <w:p w14:paraId="1359E722" w14:textId="3607A1F2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745094" w14:paraId="301637D7" w14:textId="77777777" w:rsidTr="007E1EB1">
        <w:tc>
          <w:tcPr>
            <w:tcW w:w="758" w:type="dxa"/>
          </w:tcPr>
          <w:p w14:paraId="2F8D8DA2" w14:textId="18234813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553" w:type="dxa"/>
          </w:tcPr>
          <w:p w14:paraId="647F436F" w14:textId="7C9BE515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«Краса Масленица» </w:t>
            </w:r>
          </w:p>
        </w:tc>
        <w:tc>
          <w:tcPr>
            <w:tcW w:w="1941" w:type="dxa"/>
          </w:tcPr>
          <w:p w14:paraId="014AF363" w14:textId="58DC2806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участник</w:t>
            </w:r>
          </w:p>
        </w:tc>
        <w:tc>
          <w:tcPr>
            <w:tcW w:w="1093" w:type="dxa"/>
          </w:tcPr>
          <w:p w14:paraId="3367CC52" w14:textId="308DF1DB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745094" w14:paraId="4CCB9DD6" w14:textId="77777777" w:rsidTr="007E1EB1">
        <w:tc>
          <w:tcPr>
            <w:tcW w:w="758" w:type="dxa"/>
          </w:tcPr>
          <w:p w14:paraId="640E9BEC" w14:textId="7678DE00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553" w:type="dxa"/>
          </w:tcPr>
          <w:p w14:paraId="1F8095DC" w14:textId="5E214CD1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Городская акция «Письмо ветеранам и защитникам тыла» департамент образования мэрии г. Ярославля</w:t>
            </w:r>
          </w:p>
        </w:tc>
        <w:tc>
          <w:tcPr>
            <w:tcW w:w="1941" w:type="dxa"/>
          </w:tcPr>
          <w:p w14:paraId="2301ECB2" w14:textId="1C1493C3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организатор</w:t>
            </w:r>
          </w:p>
        </w:tc>
        <w:tc>
          <w:tcPr>
            <w:tcW w:w="1093" w:type="dxa"/>
          </w:tcPr>
          <w:p w14:paraId="1BE21EFD" w14:textId="5077849B" w:rsidR="00745094" w:rsidRDefault="00745094" w:rsidP="00E225C7">
            <w:pPr>
              <w:ind w:right="2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</w:tbl>
    <w:p w14:paraId="50488D93" w14:textId="495E48A4" w:rsidR="007E1EB1" w:rsidRDefault="001D73FC" w:rsidP="002B269F">
      <w:pPr>
        <w:spacing w:after="0" w:line="240" w:lineRule="auto"/>
        <w:ind w:right="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21B58">
        <w:rPr>
          <w:color w:val="000000"/>
          <w:sz w:val="28"/>
          <w:szCs w:val="28"/>
        </w:rPr>
        <w:t>се педагоги прошли обучение на курсах повышения квалификации по</w:t>
      </w:r>
      <w:r w:rsidR="00F21B58">
        <w:rPr>
          <w:color w:val="000000"/>
          <w:sz w:val="28"/>
          <w:szCs w:val="28"/>
        </w:rPr>
        <w:br/>
        <w:t>ФГОС ДО, уделяют большое внимание самообразованию и освоению</w:t>
      </w:r>
      <w:r w:rsidR="00F21B58">
        <w:rPr>
          <w:color w:val="000000"/>
          <w:sz w:val="28"/>
          <w:szCs w:val="28"/>
        </w:rPr>
        <w:br/>
        <w:t xml:space="preserve">современных педагогических технологий. </w:t>
      </w:r>
      <w:r w:rsidR="00344354">
        <w:rPr>
          <w:color w:val="000000"/>
          <w:sz w:val="28"/>
          <w:szCs w:val="28"/>
        </w:rPr>
        <w:t>Все педагогические работники ДОУ прошли обучение по</w:t>
      </w:r>
      <w:r>
        <w:rPr>
          <w:color w:val="000000"/>
          <w:sz w:val="28"/>
          <w:szCs w:val="28"/>
        </w:rPr>
        <w:t xml:space="preserve"> организации</w:t>
      </w:r>
      <w:r w:rsidR="003443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с детьми с особыми образовательными возможностями.</w:t>
      </w:r>
      <w:r w:rsidR="00344354">
        <w:rPr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7423"/>
        <w:gridCol w:w="1270"/>
      </w:tblGrid>
      <w:tr w:rsidR="001D73FC" w14:paraId="41C98256" w14:textId="78D6F606" w:rsidTr="001D73FC">
        <w:tc>
          <w:tcPr>
            <w:tcW w:w="652" w:type="dxa"/>
          </w:tcPr>
          <w:p w14:paraId="20FA877B" w14:textId="5E81CDED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23" w:type="dxa"/>
          </w:tcPr>
          <w:p w14:paraId="01BCC476" w14:textId="3C8DA4DD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«Воспитание и коррекция нарушений речи детей дошкольного возраста в логопедической группе в соответствии с ФГОС ДО»</w:t>
            </w:r>
          </w:p>
        </w:tc>
        <w:tc>
          <w:tcPr>
            <w:tcW w:w="1270" w:type="dxa"/>
          </w:tcPr>
          <w:p w14:paraId="69A94C06" w14:textId="146606A4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1D73FC" w14:paraId="39F4BD7A" w14:textId="1ED66829" w:rsidTr="001D73FC">
        <w:tc>
          <w:tcPr>
            <w:tcW w:w="652" w:type="dxa"/>
          </w:tcPr>
          <w:p w14:paraId="2AD28CC8" w14:textId="34C5EE64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23" w:type="dxa"/>
          </w:tcPr>
          <w:p w14:paraId="3152362A" w14:textId="462C4151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«Организация и сопровождение детей с ОВЗ в ОУ»</w:t>
            </w:r>
          </w:p>
        </w:tc>
        <w:tc>
          <w:tcPr>
            <w:tcW w:w="1270" w:type="dxa"/>
          </w:tcPr>
          <w:p w14:paraId="2266A88A" w14:textId="53CC1C36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</w:tr>
      <w:tr w:rsidR="001D73FC" w14:paraId="32A01408" w14:textId="575C8016" w:rsidTr="001D73FC">
        <w:tc>
          <w:tcPr>
            <w:tcW w:w="652" w:type="dxa"/>
          </w:tcPr>
          <w:p w14:paraId="544D6BF2" w14:textId="28573E62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23" w:type="dxa"/>
          </w:tcPr>
          <w:p w14:paraId="49112AB4" w14:textId="6A6F8BA7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«Адаптивная физическая культура для детей с ОВЗ»</w:t>
            </w:r>
          </w:p>
        </w:tc>
        <w:tc>
          <w:tcPr>
            <w:tcW w:w="1270" w:type="dxa"/>
          </w:tcPr>
          <w:p w14:paraId="12AAB08D" w14:textId="3B836879" w:rsidR="001D73FC" w:rsidRDefault="001D73FC" w:rsidP="002B269F">
            <w:pPr>
              <w:ind w:right="2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</w:tr>
    </w:tbl>
    <w:p w14:paraId="0FE9F36A" w14:textId="77777777" w:rsidR="00344354" w:rsidRDefault="00344354" w:rsidP="002B269F">
      <w:pPr>
        <w:spacing w:after="0" w:line="240" w:lineRule="auto"/>
        <w:ind w:right="260"/>
        <w:jc w:val="both"/>
        <w:rPr>
          <w:color w:val="000000"/>
          <w:sz w:val="28"/>
          <w:szCs w:val="28"/>
        </w:rPr>
      </w:pPr>
    </w:p>
    <w:p w14:paraId="167CCB9F" w14:textId="75D143A0" w:rsidR="002B269F" w:rsidRDefault="00F21B58" w:rsidP="00E04F7F">
      <w:pPr>
        <w:spacing w:after="0" w:line="240" w:lineRule="auto"/>
        <w:ind w:right="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МДОУ постоянно проводятся</w:t>
      </w:r>
      <w:r w:rsidR="00E04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семинары и школы педагогического мастерства по творческим планам</w:t>
      </w:r>
      <w:r w:rsidR="00E04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педагогов. </w:t>
      </w:r>
      <w:r w:rsidR="002B269F">
        <w:rPr>
          <w:color w:val="000000"/>
          <w:sz w:val="28"/>
          <w:szCs w:val="28"/>
        </w:rPr>
        <w:t>Педагогические работники т</w:t>
      </w:r>
      <w:r>
        <w:rPr>
          <w:color w:val="000000"/>
          <w:sz w:val="28"/>
          <w:szCs w:val="28"/>
        </w:rPr>
        <w:t>акже являются активными участниками городских методических</w:t>
      </w:r>
      <w:r w:rsidR="005A30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объединений, муниципальных конкурсов.</w:t>
      </w:r>
      <w:r w:rsidR="005A3023">
        <w:rPr>
          <w:color w:val="000000"/>
          <w:sz w:val="28"/>
          <w:szCs w:val="28"/>
        </w:rPr>
        <w:t xml:space="preserve"> </w:t>
      </w:r>
    </w:p>
    <w:p w14:paraId="5FCADC8B" w14:textId="6F471EFD" w:rsidR="00F21B58" w:rsidRDefault="005A3023" w:rsidP="00E04F7F">
      <w:pPr>
        <w:spacing w:line="240" w:lineRule="auto"/>
        <w:ind w:right="2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 2018 года на базе МДОУ функционирует муниципальная инновационная площадка «Современный детский сад – островок счастливого детства», в ее рамках реализуется проект </w:t>
      </w:r>
      <w:r w:rsidR="002B269F">
        <w:rPr>
          <w:color w:val="000000"/>
          <w:sz w:val="28"/>
          <w:szCs w:val="28"/>
        </w:rPr>
        <w:t>«Модель</w:t>
      </w:r>
      <w:r w:rsidRPr="005A3023">
        <w:rPr>
          <w:color w:val="000000"/>
          <w:sz w:val="28"/>
          <w:szCs w:val="28"/>
        </w:rPr>
        <w:t xml:space="preserve"> воспитательной работы по формированию духовно-нравственных, гражданских и патриотических основ у детей дошкольного возраста средствами опорных дел, волонтерских и добровольческих движений</w:t>
      </w:r>
      <w:r>
        <w:rPr>
          <w:color w:val="000000"/>
          <w:sz w:val="28"/>
          <w:szCs w:val="28"/>
        </w:rPr>
        <w:t>».</w:t>
      </w:r>
    </w:p>
    <w:p w14:paraId="6673A958" w14:textId="77777777" w:rsidR="00F21B58" w:rsidRPr="001560B3" w:rsidRDefault="00F21B58" w:rsidP="00F21B58">
      <w:pPr>
        <w:spacing w:after="0" w:line="240" w:lineRule="auto"/>
        <w:ind w:right="260"/>
        <w:jc w:val="both"/>
        <w:rPr>
          <w:rFonts w:eastAsia="Times New Roman"/>
          <w:color w:val="000000" w:themeColor="text1"/>
          <w:lang w:eastAsia="ru-RU"/>
        </w:rPr>
      </w:pPr>
    </w:p>
    <w:p w14:paraId="565587B2" w14:textId="4D514B6C" w:rsidR="00F21B58" w:rsidRDefault="00F21B58" w:rsidP="002B269F">
      <w:pPr>
        <w:spacing w:line="240" w:lineRule="auto"/>
        <w:ind w:right="260"/>
        <w:jc w:val="center"/>
        <w:rPr>
          <w:b/>
          <w:color w:val="000000" w:themeColor="text1"/>
          <w:sz w:val="28"/>
          <w:u w:val="single"/>
        </w:rPr>
      </w:pPr>
      <w:r w:rsidRPr="001560B3">
        <w:rPr>
          <w:b/>
          <w:color w:val="000000" w:themeColor="text1"/>
          <w:sz w:val="28"/>
          <w:u w:val="single"/>
        </w:rPr>
        <w:t>Данные о выпускниках</w:t>
      </w:r>
    </w:p>
    <w:p w14:paraId="42C759C2" w14:textId="3CE19E70" w:rsidR="002B269F" w:rsidRPr="002B269F" w:rsidRDefault="002B269F" w:rsidP="002B269F">
      <w:pPr>
        <w:spacing w:line="240" w:lineRule="auto"/>
        <w:ind w:right="260"/>
        <w:jc w:val="both"/>
        <w:rPr>
          <w:b/>
          <w:color w:val="000000" w:themeColor="text1"/>
          <w:sz w:val="28"/>
          <w:szCs w:val="28"/>
          <w:u w:val="single"/>
        </w:rPr>
      </w:pPr>
      <w:r w:rsidRPr="002B269F">
        <w:rPr>
          <w:rFonts w:eastAsia="Times New Roman"/>
          <w:sz w:val="28"/>
          <w:szCs w:val="28"/>
          <w:lang w:eastAsia="ru-RU"/>
        </w:rPr>
        <w:lastRenderedPageBreak/>
        <w:t xml:space="preserve">Основными показателями для характеристики текущего </w:t>
      </w:r>
      <w:r w:rsidR="002C0B4E" w:rsidRPr="002B269F">
        <w:rPr>
          <w:rFonts w:eastAsia="Times New Roman"/>
          <w:sz w:val="28"/>
          <w:szCs w:val="28"/>
          <w:lang w:eastAsia="ru-RU"/>
        </w:rPr>
        <w:t>состояния образования</w:t>
      </w:r>
      <w:r w:rsidRPr="002B269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МДОУ «Детский сад №</w:t>
      </w:r>
      <w:r w:rsidR="00401DD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203»</w:t>
      </w:r>
      <w:r w:rsidRPr="002B269F">
        <w:rPr>
          <w:rFonts w:eastAsia="Times New Roman"/>
          <w:sz w:val="28"/>
          <w:szCs w:val="28"/>
          <w:lang w:eastAsia="ru-RU"/>
        </w:rPr>
        <w:t xml:space="preserve"> явля</w:t>
      </w:r>
      <w:r>
        <w:rPr>
          <w:rFonts w:eastAsia="Times New Roman"/>
          <w:sz w:val="28"/>
          <w:szCs w:val="28"/>
          <w:lang w:eastAsia="ru-RU"/>
        </w:rPr>
        <w:t>е</w:t>
      </w:r>
      <w:r w:rsidRPr="002B269F">
        <w:rPr>
          <w:rFonts w:eastAsia="Times New Roman"/>
          <w:sz w:val="28"/>
          <w:szCs w:val="28"/>
          <w:lang w:eastAsia="ru-RU"/>
        </w:rPr>
        <w:t>тся качество образовательных услуг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2C0B4E">
        <w:rPr>
          <w:rFonts w:eastAsia="Times New Roman"/>
          <w:sz w:val="28"/>
          <w:szCs w:val="28"/>
          <w:lang w:eastAsia="ru-RU"/>
        </w:rPr>
        <w:t>Всего в ДОУ</w:t>
      </w:r>
      <w:r w:rsidR="00E04F7F">
        <w:rPr>
          <w:rFonts w:eastAsia="Times New Roman"/>
          <w:sz w:val="28"/>
          <w:szCs w:val="28"/>
          <w:lang w:eastAsia="ru-RU"/>
        </w:rPr>
        <w:t xml:space="preserve"> 169</w:t>
      </w:r>
      <w:r w:rsidR="002C0B4E">
        <w:rPr>
          <w:rFonts w:eastAsia="Times New Roman"/>
          <w:sz w:val="28"/>
          <w:szCs w:val="28"/>
          <w:lang w:eastAsia="ru-RU"/>
        </w:rPr>
        <w:t xml:space="preserve"> детей старшего дошкольного возраста</w:t>
      </w:r>
    </w:p>
    <w:p w14:paraId="72C3F885" w14:textId="74CB340D" w:rsidR="00F21B58" w:rsidRPr="00431EE4" w:rsidRDefault="00F21B58" w:rsidP="00F21B58">
      <w:pPr>
        <w:tabs>
          <w:tab w:val="left" w:pos="2355"/>
        </w:tabs>
        <w:spacing w:after="0" w:line="240" w:lineRule="auto"/>
        <w:ind w:right="260"/>
        <w:jc w:val="both"/>
        <w:rPr>
          <w:rFonts w:eastAsia="Times New Roman"/>
          <w:color w:val="000000" w:themeColor="text1"/>
          <w:szCs w:val="20"/>
          <w:lang w:eastAsia="ru-RU"/>
        </w:rPr>
      </w:pPr>
      <w:r>
        <w:rPr>
          <w:rFonts w:eastAsia="Times New Roman"/>
          <w:color w:val="000000" w:themeColor="text1"/>
          <w:szCs w:val="20"/>
          <w:lang w:eastAsia="ru-RU"/>
        </w:rPr>
        <w:t>У</w:t>
      </w:r>
      <w:r w:rsidRPr="001560B3">
        <w:rPr>
          <w:color w:val="000000" w:themeColor="text1"/>
          <w:sz w:val="28"/>
          <w:szCs w:val="28"/>
        </w:rPr>
        <w:t xml:space="preserve"> основной части выпускников сформирован выше среднего и средний уровень усвоения учебного материала, имеется хороший потенциал интеллектуа</w:t>
      </w:r>
      <w:r>
        <w:rPr>
          <w:color w:val="000000" w:themeColor="text1"/>
          <w:sz w:val="28"/>
          <w:szCs w:val="28"/>
        </w:rPr>
        <w:t>льных способностей,</w:t>
      </w:r>
      <w:r w:rsidRPr="001560B3">
        <w:rPr>
          <w:color w:val="000000" w:themeColor="text1"/>
          <w:sz w:val="28"/>
          <w:szCs w:val="28"/>
        </w:rPr>
        <w:t xml:space="preserve"> дети умеют устанавливать партнерские отношения со сверстниками, достаточно быстро вливаются в новый коллектив.</w:t>
      </w:r>
    </w:p>
    <w:p w14:paraId="445A595E" w14:textId="77777777" w:rsidR="00F21B58" w:rsidRDefault="00F21B58" w:rsidP="00F21B58">
      <w:pPr>
        <w:spacing w:after="0" w:line="240" w:lineRule="auto"/>
        <w:ind w:right="26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33D23C37" w14:textId="58B559B4" w:rsidR="00F21B58" w:rsidRPr="001560B3" w:rsidRDefault="00F21B58" w:rsidP="00C26575">
      <w:pPr>
        <w:spacing w:line="240" w:lineRule="auto"/>
        <w:ind w:right="260"/>
        <w:jc w:val="center"/>
        <w:rPr>
          <w:b/>
          <w:color w:val="000000" w:themeColor="text1"/>
          <w:sz w:val="28"/>
          <w:szCs w:val="28"/>
          <w:u w:val="single"/>
        </w:rPr>
      </w:pPr>
      <w:r w:rsidRPr="000B3687">
        <w:rPr>
          <w:b/>
          <w:color w:val="000000" w:themeColor="text1"/>
          <w:sz w:val="28"/>
          <w:szCs w:val="28"/>
          <w:u w:val="single"/>
        </w:rPr>
        <w:t>Сотрудничество с социальными партнёрам</w:t>
      </w:r>
      <w:r w:rsidR="00C26575" w:rsidRPr="000B3687">
        <w:rPr>
          <w:b/>
          <w:color w:val="000000" w:themeColor="text1"/>
          <w:sz w:val="28"/>
          <w:szCs w:val="28"/>
          <w:u w:val="single"/>
        </w:rPr>
        <w:t>и</w:t>
      </w:r>
    </w:p>
    <w:tbl>
      <w:tblPr>
        <w:tblpPr w:leftFromText="180" w:rightFromText="180" w:vertAnchor="text" w:horzAnchor="margin" w:tblpXSpec="center" w:tblpY="6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431"/>
        <w:gridCol w:w="3515"/>
      </w:tblGrid>
      <w:tr w:rsidR="00F21B58" w:rsidRPr="001560B3" w14:paraId="708CBAA0" w14:textId="77777777" w:rsidTr="00DA3553">
        <w:trPr>
          <w:trHeight w:val="539"/>
        </w:trPr>
        <w:tc>
          <w:tcPr>
            <w:tcW w:w="2660" w:type="dxa"/>
          </w:tcPr>
          <w:p w14:paraId="235CDC67" w14:textId="77777777" w:rsidR="00F21B58" w:rsidRPr="001560B3" w:rsidRDefault="00F21B58" w:rsidP="00260CA8">
            <w:pPr>
              <w:spacing w:line="240" w:lineRule="auto"/>
              <w:ind w:right="2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560B3">
              <w:rPr>
                <w:b/>
                <w:i/>
                <w:color w:val="000000" w:themeColor="text1"/>
                <w:sz w:val="28"/>
                <w:szCs w:val="28"/>
              </w:rPr>
              <w:t>Социальное учреждение</w:t>
            </w:r>
          </w:p>
        </w:tc>
        <w:tc>
          <w:tcPr>
            <w:tcW w:w="3431" w:type="dxa"/>
          </w:tcPr>
          <w:p w14:paraId="3C802DC4" w14:textId="77777777" w:rsidR="00F21B58" w:rsidRPr="001560B3" w:rsidRDefault="00F21B58" w:rsidP="00260CA8">
            <w:pPr>
              <w:spacing w:line="240" w:lineRule="auto"/>
              <w:ind w:right="2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560B3">
              <w:rPr>
                <w:b/>
                <w:i/>
                <w:color w:val="000000" w:themeColor="text1"/>
                <w:sz w:val="28"/>
                <w:szCs w:val="28"/>
              </w:rPr>
              <w:t>Задачи, решаемые в совместной работе</w:t>
            </w:r>
          </w:p>
        </w:tc>
        <w:tc>
          <w:tcPr>
            <w:tcW w:w="3515" w:type="dxa"/>
          </w:tcPr>
          <w:p w14:paraId="1C688395" w14:textId="77777777" w:rsidR="00F21B58" w:rsidRPr="001560B3" w:rsidRDefault="00F21B58" w:rsidP="00260CA8">
            <w:pPr>
              <w:spacing w:line="240" w:lineRule="auto"/>
              <w:ind w:right="26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560B3">
              <w:rPr>
                <w:b/>
                <w:i/>
                <w:color w:val="000000" w:themeColor="text1"/>
                <w:sz w:val="28"/>
                <w:szCs w:val="28"/>
              </w:rPr>
              <w:t>Формы работы</w:t>
            </w:r>
          </w:p>
        </w:tc>
      </w:tr>
      <w:tr w:rsidR="00F21B58" w:rsidRPr="001560B3" w14:paraId="6ECCCC64" w14:textId="77777777" w:rsidTr="00DA3553">
        <w:trPr>
          <w:trHeight w:val="539"/>
        </w:trPr>
        <w:tc>
          <w:tcPr>
            <w:tcW w:w="2660" w:type="dxa"/>
          </w:tcPr>
          <w:p w14:paraId="61E0819C" w14:textId="6EB11EF5" w:rsidR="00995013" w:rsidRPr="001560B3" w:rsidRDefault="000B3687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Музыкальное отделение СОШ № 59</w:t>
            </w:r>
          </w:p>
        </w:tc>
        <w:tc>
          <w:tcPr>
            <w:tcW w:w="3431" w:type="dxa"/>
          </w:tcPr>
          <w:p w14:paraId="7CD936AD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знакомство детей с миром искусства</w:t>
            </w:r>
          </w:p>
        </w:tc>
        <w:tc>
          <w:tcPr>
            <w:tcW w:w="3515" w:type="dxa"/>
          </w:tcPr>
          <w:p w14:paraId="34139877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 выступления в детском саду</w:t>
            </w:r>
          </w:p>
        </w:tc>
      </w:tr>
      <w:tr w:rsidR="00F21B58" w:rsidRPr="001560B3" w14:paraId="635EC562" w14:textId="77777777" w:rsidTr="00DA3553">
        <w:trPr>
          <w:trHeight w:val="868"/>
        </w:trPr>
        <w:tc>
          <w:tcPr>
            <w:tcW w:w="2660" w:type="dxa"/>
          </w:tcPr>
          <w:p w14:paraId="41CA1D40" w14:textId="77777777" w:rsidR="00F21B58" w:rsidRPr="001560B3" w:rsidRDefault="00F21B58" w:rsidP="00260CA8">
            <w:pPr>
              <w:spacing w:line="240" w:lineRule="auto"/>
              <w:ind w:right="260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ГУЗ ЯО Детская поликлиника №5</w:t>
            </w:r>
          </w:p>
          <w:p w14:paraId="01D10316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14:paraId="4A700682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охрана и укрепление здоровья детей</w:t>
            </w:r>
          </w:p>
        </w:tc>
        <w:tc>
          <w:tcPr>
            <w:tcW w:w="3515" w:type="dxa"/>
          </w:tcPr>
          <w:p w14:paraId="46B686D0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 осмотры, диспансеризация, совместные врачебно-сестринские конференции на базе поликлиники</w:t>
            </w:r>
          </w:p>
        </w:tc>
      </w:tr>
      <w:tr w:rsidR="00F21B58" w:rsidRPr="001560B3" w14:paraId="59FD1F58" w14:textId="77777777" w:rsidTr="00DA3553">
        <w:trPr>
          <w:cantSplit/>
          <w:trHeight w:val="269"/>
        </w:trPr>
        <w:tc>
          <w:tcPr>
            <w:tcW w:w="2660" w:type="dxa"/>
          </w:tcPr>
          <w:p w14:paraId="45C7290D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ЯИРО</w:t>
            </w:r>
          </w:p>
        </w:tc>
        <w:tc>
          <w:tcPr>
            <w:tcW w:w="3431" w:type="dxa"/>
            <w:vMerge w:val="restart"/>
          </w:tcPr>
          <w:p w14:paraId="047EB982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3515" w:type="dxa"/>
            <w:vMerge w:val="restart"/>
          </w:tcPr>
          <w:p w14:paraId="0C9F6547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 целевые курсы для педагогов и специалистов</w:t>
            </w:r>
          </w:p>
        </w:tc>
      </w:tr>
      <w:tr w:rsidR="00F21B58" w:rsidRPr="001560B3" w14:paraId="02DEEFAF" w14:textId="77777777" w:rsidTr="00DA3553">
        <w:trPr>
          <w:cantSplit/>
          <w:trHeight w:val="269"/>
        </w:trPr>
        <w:tc>
          <w:tcPr>
            <w:tcW w:w="2660" w:type="dxa"/>
          </w:tcPr>
          <w:p w14:paraId="5EA868E8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ГЦРО</w:t>
            </w:r>
          </w:p>
        </w:tc>
        <w:tc>
          <w:tcPr>
            <w:tcW w:w="3431" w:type="dxa"/>
            <w:vMerge/>
          </w:tcPr>
          <w:p w14:paraId="7DCD625F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14:paraId="4B43CB66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1B58" w:rsidRPr="001560B3" w14:paraId="135B21DA" w14:textId="77777777" w:rsidTr="00DA3553">
        <w:trPr>
          <w:cantSplit/>
          <w:trHeight w:val="269"/>
        </w:trPr>
        <w:tc>
          <w:tcPr>
            <w:tcW w:w="2660" w:type="dxa"/>
          </w:tcPr>
          <w:p w14:paraId="3D9DC811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60B3">
              <w:rPr>
                <w:color w:val="000000" w:themeColor="text1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3431" w:type="dxa"/>
          </w:tcPr>
          <w:p w14:paraId="6911168F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аттестация педагогов</w:t>
            </w:r>
          </w:p>
        </w:tc>
        <w:tc>
          <w:tcPr>
            <w:tcW w:w="3515" w:type="dxa"/>
          </w:tcPr>
          <w:p w14:paraId="4F9B4962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 консультации, приём заявлений на аттестацию</w:t>
            </w:r>
          </w:p>
        </w:tc>
      </w:tr>
      <w:tr w:rsidR="00F21B58" w:rsidRPr="001560B3" w14:paraId="1E26A94A" w14:textId="77777777" w:rsidTr="00DA3553">
        <w:trPr>
          <w:trHeight w:val="1621"/>
        </w:trPr>
        <w:tc>
          <w:tcPr>
            <w:tcW w:w="2660" w:type="dxa"/>
          </w:tcPr>
          <w:p w14:paraId="2A2E553B" w14:textId="77777777" w:rsidR="00F21B58" w:rsidRPr="001560B3" w:rsidRDefault="00F21B58" w:rsidP="00260CA8">
            <w:pPr>
              <w:spacing w:line="240" w:lineRule="auto"/>
              <w:ind w:right="260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 xml:space="preserve">ГОУ ЯО «Центр помощи детям», МОУ Центр диагностики и консультирования «Развитие» </w:t>
            </w:r>
          </w:p>
        </w:tc>
        <w:tc>
          <w:tcPr>
            <w:tcW w:w="3431" w:type="dxa"/>
          </w:tcPr>
          <w:p w14:paraId="4E887247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психолого-педагогическая помощь родителям в решении проблем, возникших в процессе воспитания и обучения детей</w:t>
            </w:r>
          </w:p>
          <w:p w14:paraId="6394F052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3D47485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 комплексная психолого-медико-педагогическая диагностика детей</w:t>
            </w:r>
          </w:p>
          <w:p w14:paraId="68870062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1B58" w:rsidRPr="001560B3" w14:paraId="51C10C91" w14:textId="77777777" w:rsidTr="00DA3553">
        <w:trPr>
          <w:trHeight w:val="552"/>
        </w:trPr>
        <w:tc>
          <w:tcPr>
            <w:tcW w:w="2660" w:type="dxa"/>
          </w:tcPr>
          <w:p w14:paraId="4C392EC2" w14:textId="36880814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МОУ СОШ №</w:t>
            </w:r>
            <w:r w:rsidR="00401D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60B3">
              <w:rPr>
                <w:color w:val="000000" w:themeColor="text1"/>
                <w:sz w:val="28"/>
                <w:szCs w:val="28"/>
              </w:rPr>
              <w:t xml:space="preserve">59 </w:t>
            </w:r>
          </w:p>
          <w:p w14:paraId="48C3AF21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14:paraId="162258FC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обеспечение преемственности детского сада и школы</w:t>
            </w:r>
          </w:p>
        </w:tc>
        <w:tc>
          <w:tcPr>
            <w:tcW w:w="3515" w:type="dxa"/>
          </w:tcPr>
          <w:p w14:paraId="3EBC86C6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-экскурсии в школу;</w:t>
            </w:r>
          </w:p>
          <w:p w14:paraId="618B41DA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 xml:space="preserve">-выступления учеников музыкального отделения </w:t>
            </w:r>
            <w:r w:rsidRPr="001560B3">
              <w:rPr>
                <w:color w:val="000000" w:themeColor="text1"/>
                <w:sz w:val="28"/>
                <w:szCs w:val="28"/>
              </w:rPr>
              <w:lastRenderedPageBreak/>
              <w:t>школы для детей учреждения;</w:t>
            </w:r>
          </w:p>
          <w:p w14:paraId="366A45ED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-отслеживание адаптации и успеваемости выпускников ДОУ в начальной школе;</w:t>
            </w:r>
          </w:p>
          <w:p w14:paraId="260966FF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 встречи воспитанников детского сада с выпускниками и учащимися школы («Я талантлив!»)</w:t>
            </w:r>
          </w:p>
        </w:tc>
      </w:tr>
      <w:tr w:rsidR="00F21B58" w:rsidRPr="001560B3" w14:paraId="55872117" w14:textId="77777777" w:rsidTr="00DA3553">
        <w:trPr>
          <w:trHeight w:val="552"/>
        </w:trPr>
        <w:tc>
          <w:tcPr>
            <w:tcW w:w="2660" w:type="dxa"/>
          </w:tcPr>
          <w:p w14:paraId="760BFEE6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lastRenderedPageBreak/>
              <w:t>Центр «Лад»</w:t>
            </w:r>
          </w:p>
        </w:tc>
        <w:tc>
          <w:tcPr>
            <w:tcW w:w="3431" w:type="dxa"/>
          </w:tcPr>
          <w:p w14:paraId="453EB0CB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11143AD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-посещение детьми кружков и студий;</w:t>
            </w:r>
          </w:p>
          <w:p w14:paraId="5E5DF4D9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- проведение выпускных развлечений</w:t>
            </w:r>
          </w:p>
        </w:tc>
      </w:tr>
      <w:tr w:rsidR="00F21B58" w:rsidRPr="001560B3" w14:paraId="143640EF" w14:textId="77777777" w:rsidTr="00DA3553">
        <w:trPr>
          <w:trHeight w:val="552"/>
        </w:trPr>
        <w:tc>
          <w:tcPr>
            <w:tcW w:w="2660" w:type="dxa"/>
          </w:tcPr>
          <w:p w14:paraId="3C0D5DA7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Муниципальная пожарная охрана</w:t>
            </w:r>
          </w:p>
        </w:tc>
        <w:tc>
          <w:tcPr>
            <w:tcW w:w="3431" w:type="dxa"/>
          </w:tcPr>
          <w:p w14:paraId="67CE9187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3515" w:type="dxa"/>
          </w:tcPr>
          <w:p w14:paraId="7AB1DB48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занятия для детей и сотрудников по соблюдению правил пожарной безопасности с выездом пожарной техники</w:t>
            </w:r>
          </w:p>
        </w:tc>
      </w:tr>
      <w:tr w:rsidR="00F21B58" w:rsidRPr="001560B3" w14:paraId="0AA1631B" w14:textId="77777777" w:rsidTr="00DA3553">
        <w:trPr>
          <w:trHeight w:val="552"/>
        </w:trPr>
        <w:tc>
          <w:tcPr>
            <w:tcW w:w="2660" w:type="dxa"/>
          </w:tcPr>
          <w:p w14:paraId="0065DA55" w14:textId="5E7A1E72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 xml:space="preserve">Другие МДОУ </w:t>
            </w:r>
            <w:proofErr w:type="gramStart"/>
            <w:r w:rsidRPr="001560B3">
              <w:rPr>
                <w:color w:val="000000" w:themeColor="text1"/>
                <w:sz w:val="28"/>
                <w:szCs w:val="28"/>
              </w:rPr>
              <w:t>района</w:t>
            </w:r>
            <w:r w:rsidR="003939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A3553">
              <w:rPr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="00DA3553">
              <w:rPr>
                <w:color w:val="000000" w:themeColor="text1"/>
                <w:sz w:val="28"/>
                <w:szCs w:val="28"/>
              </w:rPr>
              <w:t xml:space="preserve"> рамках сетевого взаимодействия</w:t>
            </w:r>
          </w:p>
        </w:tc>
        <w:tc>
          <w:tcPr>
            <w:tcW w:w="3431" w:type="dxa"/>
          </w:tcPr>
          <w:p w14:paraId="22A5402E" w14:textId="77777777" w:rsidR="00F21B58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методические объединения; взаимодействие специалистов.</w:t>
            </w:r>
          </w:p>
          <w:p w14:paraId="3299D8DF" w14:textId="77777777" w:rsidR="00DA3553" w:rsidRDefault="00DA3553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различных мероприятий с детьми</w:t>
            </w:r>
          </w:p>
          <w:p w14:paraId="5E75A99F" w14:textId="25EA8FC2" w:rsidR="00DA3553" w:rsidRPr="001560B3" w:rsidRDefault="00DA3553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( дистанционная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форма)</w:t>
            </w:r>
          </w:p>
        </w:tc>
        <w:tc>
          <w:tcPr>
            <w:tcW w:w="3515" w:type="dxa"/>
          </w:tcPr>
          <w:p w14:paraId="62F9222F" w14:textId="77777777" w:rsidR="00F21B58" w:rsidRPr="001560B3" w:rsidRDefault="00F21B58" w:rsidP="00260CA8">
            <w:pPr>
              <w:spacing w:line="240" w:lineRule="auto"/>
              <w:ind w:right="260"/>
              <w:jc w:val="both"/>
              <w:rPr>
                <w:color w:val="000000" w:themeColor="text1"/>
                <w:sz w:val="28"/>
                <w:szCs w:val="28"/>
              </w:rPr>
            </w:pPr>
            <w:r w:rsidRPr="001560B3">
              <w:rPr>
                <w:color w:val="000000" w:themeColor="text1"/>
                <w:sz w:val="28"/>
                <w:szCs w:val="28"/>
              </w:rPr>
              <w:t>обмен опытом</w:t>
            </w:r>
          </w:p>
        </w:tc>
      </w:tr>
    </w:tbl>
    <w:p w14:paraId="6C63CA36" w14:textId="77777777" w:rsidR="00F21B58" w:rsidRPr="001B3643" w:rsidRDefault="00F21B58" w:rsidP="00F21B58">
      <w:pPr>
        <w:tabs>
          <w:tab w:val="left" w:pos="2022"/>
        </w:tabs>
        <w:spacing w:line="240" w:lineRule="auto"/>
        <w:jc w:val="center"/>
        <w:rPr>
          <w:color w:val="000000" w:themeColor="text1"/>
          <w:sz w:val="28"/>
          <w:szCs w:val="28"/>
        </w:rPr>
      </w:pPr>
      <w:r w:rsidRPr="001B3643">
        <w:rPr>
          <w:color w:val="000000" w:themeColor="text1"/>
          <w:sz w:val="28"/>
          <w:szCs w:val="28"/>
        </w:rPr>
        <w:t>Взаимодействие с родителями (законными представителями)</w:t>
      </w:r>
    </w:p>
    <w:p w14:paraId="1F8727EF" w14:textId="15EB3B9A" w:rsidR="009F6CF1" w:rsidRDefault="00F21B58" w:rsidP="00F21B58">
      <w:pPr>
        <w:spacing w:line="240" w:lineRule="auto"/>
        <w:ind w:right="260"/>
        <w:jc w:val="both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В ДОУ сложилась своя система взаимодействия с родителями (законными представителями). Формы сотрудничества с родителями (законными представителями) используется как традиционные: консультации, анкетирование по разным вопросам, утренники, оформление информационных стендов, так и нетрадиционные: участие родителей (законных представителей) в творческих конкурсах, массовых мероприятиях детского сада и района, участие в экспериментальной деятельности и проектах</w:t>
      </w:r>
      <w:r w:rsidR="00DA3553">
        <w:rPr>
          <w:color w:val="000000" w:themeColor="text1"/>
          <w:sz w:val="28"/>
          <w:szCs w:val="28"/>
        </w:rPr>
        <w:t xml:space="preserve">. </w:t>
      </w:r>
      <w:r w:rsidR="00C26575">
        <w:rPr>
          <w:color w:val="000000" w:themeColor="text1"/>
          <w:sz w:val="28"/>
          <w:szCs w:val="28"/>
        </w:rPr>
        <w:t xml:space="preserve"> С 2018 года родители активно принимают участие в волонтерских инициативах и добровольческих акциях. Процент семей, </w:t>
      </w:r>
      <w:r w:rsidR="00C26575">
        <w:rPr>
          <w:color w:val="000000" w:themeColor="text1"/>
          <w:sz w:val="28"/>
          <w:szCs w:val="28"/>
        </w:rPr>
        <w:lastRenderedPageBreak/>
        <w:t xml:space="preserve">принявших участие </w:t>
      </w:r>
      <w:r w:rsidR="00995013">
        <w:rPr>
          <w:color w:val="000000" w:themeColor="text1"/>
          <w:sz w:val="28"/>
          <w:szCs w:val="28"/>
        </w:rPr>
        <w:t>в волонтерских инициативах,</w:t>
      </w:r>
      <w:r w:rsidR="00C26575">
        <w:rPr>
          <w:color w:val="000000" w:themeColor="text1"/>
          <w:sz w:val="28"/>
          <w:szCs w:val="28"/>
        </w:rPr>
        <w:t xml:space="preserve"> вырос с 23% в 2018 году до 69 </w:t>
      </w:r>
      <w:r w:rsidR="00390B3C">
        <w:rPr>
          <w:color w:val="000000" w:themeColor="text1"/>
          <w:sz w:val="28"/>
          <w:szCs w:val="28"/>
        </w:rPr>
        <w:t>% в 2020 году.</w:t>
      </w:r>
    </w:p>
    <w:p w14:paraId="7C5A4C72" w14:textId="5CEA25E8" w:rsidR="00DA3553" w:rsidRDefault="00DA3553" w:rsidP="00F21B58">
      <w:pPr>
        <w:spacing w:line="240" w:lineRule="auto"/>
        <w:ind w:right="2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Большой </w:t>
      </w:r>
      <w:r w:rsidR="00A8207E">
        <w:rPr>
          <w:color w:val="000000" w:themeColor="text1"/>
          <w:sz w:val="28"/>
          <w:szCs w:val="28"/>
        </w:rPr>
        <w:t>интерес и</w:t>
      </w:r>
      <w:r>
        <w:rPr>
          <w:color w:val="000000" w:themeColor="text1"/>
          <w:sz w:val="28"/>
          <w:szCs w:val="28"/>
        </w:rPr>
        <w:t xml:space="preserve"> отклик у родительской общественности получили дистанционные формы взаимодействия</w:t>
      </w:r>
      <w:r w:rsidR="00A8207E">
        <w:rPr>
          <w:color w:val="000000" w:themeColor="text1"/>
          <w:sz w:val="28"/>
          <w:szCs w:val="28"/>
        </w:rPr>
        <w:t>. Так в 2019 году в социальной сети ВКонтакте была открыта официальная страница МДОУ «Детский сад № 203», в настоящий момент у страницы 326 активных подписчиков. В информационно телекоммуникационной сети Интернет размещаются не только новости учреждения, но и проводятся творческие конкурсы для детей, родителей и педагогов.</w:t>
      </w:r>
    </w:p>
    <w:p w14:paraId="1DBD2141" w14:textId="182B0C58" w:rsidR="00A8207E" w:rsidRDefault="00A8207E" w:rsidP="00A8207E">
      <w:pPr>
        <w:spacing w:line="240" w:lineRule="auto"/>
        <w:ind w:right="2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Дистанционные формы взаимодействия в социальной сети ВКонтакте</w:t>
      </w:r>
    </w:p>
    <w:tbl>
      <w:tblPr>
        <w:tblStyle w:val="a4"/>
        <w:tblW w:w="9401" w:type="dxa"/>
        <w:tblLook w:val="04A0" w:firstRow="1" w:lastRow="0" w:firstColumn="1" w:lastColumn="0" w:noHBand="0" w:noVBand="1"/>
      </w:tblPr>
      <w:tblGrid>
        <w:gridCol w:w="1282"/>
        <w:gridCol w:w="8119"/>
      </w:tblGrid>
      <w:tr w:rsidR="006249E0" w14:paraId="78A4DC5C" w14:textId="77777777" w:rsidTr="006249E0">
        <w:trPr>
          <w:trHeight w:val="706"/>
        </w:trPr>
        <w:tc>
          <w:tcPr>
            <w:tcW w:w="1282" w:type="dxa"/>
          </w:tcPr>
          <w:p w14:paraId="6982EDF1" w14:textId="7704783A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119" w:type="dxa"/>
          </w:tcPr>
          <w:p w14:paraId="5EEF34BA" w14:textId="1A7CE29A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6249E0" w14:paraId="7926B326" w14:textId="77777777" w:rsidTr="006249E0">
        <w:trPr>
          <w:trHeight w:val="657"/>
        </w:trPr>
        <w:tc>
          <w:tcPr>
            <w:tcW w:w="1282" w:type="dxa"/>
          </w:tcPr>
          <w:p w14:paraId="7F0756CF" w14:textId="5D952320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19" w:type="dxa"/>
          </w:tcPr>
          <w:p w14:paraId="579A4D85" w14:textId="59FDFA9D" w:rsidR="006249E0" w:rsidRDefault="006249E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«Детский сад с доставкой на дом» дистанционный конкурс образовательных ситуаций. Сетевое взаимодействие.</w:t>
            </w:r>
          </w:p>
        </w:tc>
      </w:tr>
      <w:tr w:rsidR="006249E0" w14:paraId="3FBBDAF0" w14:textId="77777777" w:rsidTr="006249E0">
        <w:trPr>
          <w:trHeight w:val="344"/>
        </w:trPr>
        <w:tc>
          <w:tcPr>
            <w:tcW w:w="1282" w:type="dxa"/>
          </w:tcPr>
          <w:p w14:paraId="67301EA5" w14:textId="3D717591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19" w:type="dxa"/>
          </w:tcPr>
          <w:p w14:paraId="3C149C06" w14:textId="1B148BB4" w:rsidR="006249E0" w:rsidRDefault="006249E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Добровольческая акция «Открытка победы»</w:t>
            </w:r>
          </w:p>
        </w:tc>
      </w:tr>
      <w:tr w:rsidR="006249E0" w14:paraId="75CF9730" w14:textId="77777777" w:rsidTr="006249E0">
        <w:trPr>
          <w:trHeight w:val="344"/>
        </w:trPr>
        <w:tc>
          <w:tcPr>
            <w:tcW w:w="1282" w:type="dxa"/>
          </w:tcPr>
          <w:p w14:paraId="1A6A8B62" w14:textId="44B80794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19" w:type="dxa"/>
          </w:tcPr>
          <w:p w14:paraId="0471EDFF" w14:textId="000B4524" w:rsidR="006249E0" w:rsidRDefault="006249E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«Наследники великой Победы» флэш моб</w:t>
            </w:r>
          </w:p>
        </w:tc>
      </w:tr>
      <w:tr w:rsidR="006249E0" w14:paraId="3F8E10E7" w14:textId="77777777" w:rsidTr="006249E0">
        <w:trPr>
          <w:trHeight w:val="344"/>
        </w:trPr>
        <w:tc>
          <w:tcPr>
            <w:tcW w:w="1282" w:type="dxa"/>
          </w:tcPr>
          <w:p w14:paraId="105113C6" w14:textId="630792AE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19" w:type="dxa"/>
          </w:tcPr>
          <w:p w14:paraId="11704369" w14:textId="23F485D6" w:rsidR="006249E0" w:rsidRDefault="006249E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«Мирные окна» всероссийская акция ко дню Победы»</w:t>
            </w:r>
          </w:p>
        </w:tc>
      </w:tr>
      <w:tr w:rsidR="006249E0" w14:paraId="3DDE8271" w14:textId="77777777" w:rsidTr="006249E0">
        <w:trPr>
          <w:trHeight w:val="344"/>
        </w:trPr>
        <w:tc>
          <w:tcPr>
            <w:tcW w:w="1282" w:type="dxa"/>
          </w:tcPr>
          <w:p w14:paraId="51C86239" w14:textId="3492F5DA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119" w:type="dxa"/>
          </w:tcPr>
          <w:p w14:paraId="0F6D0704" w14:textId="76864FD7" w:rsidR="006249E0" w:rsidRDefault="009D0315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«Мой первый выпускной» </w:t>
            </w:r>
            <w:r w:rsidR="00EF097F">
              <w:rPr>
                <w:color w:val="000000" w:themeColor="text1"/>
                <w:sz w:val="28"/>
                <w:szCs w:val="28"/>
              </w:rPr>
              <w:t>флэш моб поздравлений для выпускников</w:t>
            </w:r>
          </w:p>
        </w:tc>
      </w:tr>
      <w:tr w:rsidR="006249E0" w14:paraId="6EC0A5B3" w14:textId="77777777" w:rsidTr="006249E0">
        <w:trPr>
          <w:trHeight w:val="344"/>
        </w:trPr>
        <w:tc>
          <w:tcPr>
            <w:tcW w:w="1282" w:type="dxa"/>
          </w:tcPr>
          <w:p w14:paraId="63C8C568" w14:textId="3583A6EA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119" w:type="dxa"/>
          </w:tcPr>
          <w:p w14:paraId="284A098A" w14:textId="258E58D5" w:rsidR="006249E0" w:rsidRDefault="009D444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«Сказка ложь, да в ней намек» конкурс среди педагогических работников ДОУ на лучшую сказку по ОБЖ</w:t>
            </w:r>
          </w:p>
        </w:tc>
      </w:tr>
      <w:tr w:rsidR="006249E0" w14:paraId="0332235F" w14:textId="77777777" w:rsidTr="006249E0">
        <w:trPr>
          <w:trHeight w:val="344"/>
        </w:trPr>
        <w:tc>
          <w:tcPr>
            <w:tcW w:w="1282" w:type="dxa"/>
          </w:tcPr>
          <w:p w14:paraId="68C9BEBE" w14:textId="16A729B7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119" w:type="dxa"/>
          </w:tcPr>
          <w:p w14:paraId="1EA762AF" w14:textId="16016431" w:rsidR="006249E0" w:rsidRDefault="009D444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Дистанционный конкурс в рамках МИП «Современный детский сад – островок счастливого детства» «Уголок патриотического воспитания»</w:t>
            </w:r>
          </w:p>
        </w:tc>
      </w:tr>
      <w:tr w:rsidR="006249E0" w14:paraId="067404F2" w14:textId="77777777" w:rsidTr="006249E0">
        <w:trPr>
          <w:trHeight w:val="344"/>
        </w:trPr>
        <w:tc>
          <w:tcPr>
            <w:tcW w:w="1282" w:type="dxa"/>
          </w:tcPr>
          <w:p w14:paraId="6717E3EA" w14:textId="25F81FA2" w:rsidR="006249E0" w:rsidRDefault="006249E0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119" w:type="dxa"/>
          </w:tcPr>
          <w:p w14:paraId="1A8F678B" w14:textId="6A6DE753" w:rsidR="006249E0" w:rsidRDefault="009D444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Всероссийская акция «Окна России» </w:t>
            </w:r>
          </w:p>
        </w:tc>
      </w:tr>
      <w:tr w:rsidR="009D4440" w14:paraId="06C94FF0" w14:textId="77777777" w:rsidTr="006249E0">
        <w:trPr>
          <w:trHeight w:val="344"/>
        </w:trPr>
        <w:tc>
          <w:tcPr>
            <w:tcW w:w="1282" w:type="dxa"/>
          </w:tcPr>
          <w:p w14:paraId="1E86DFD5" w14:textId="23021AD8" w:rsidR="009D4440" w:rsidRDefault="00357A43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19" w:type="dxa"/>
          </w:tcPr>
          <w:p w14:paraId="3745AB4C" w14:textId="57817743" w:rsidR="009D4440" w:rsidRDefault="00357A43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«Я рисую лето» конкурс плакатов</w:t>
            </w:r>
          </w:p>
        </w:tc>
      </w:tr>
      <w:tr w:rsidR="009D4440" w14:paraId="30AC2DE0" w14:textId="77777777" w:rsidTr="006249E0">
        <w:trPr>
          <w:trHeight w:val="344"/>
        </w:trPr>
        <w:tc>
          <w:tcPr>
            <w:tcW w:w="1282" w:type="dxa"/>
          </w:tcPr>
          <w:p w14:paraId="38569023" w14:textId="1FA5F645" w:rsidR="009D4440" w:rsidRDefault="00357A43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119" w:type="dxa"/>
          </w:tcPr>
          <w:p w14:paraId="6BE44EB4" w14:textId="43C79070" w:rsidR="009D4440" w:rsidRDefault="00385679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«Глазунья» творческий конкурс ко Всемирному дню яйца. Сетевое взаимодействие МИП «Современный детский сад – островок счастливого детства»</w:t>
            </w:r>
          </w:p>
        </w:tc>
      </w:tr>
      <w:tr w:rsidR="009D4440" w14:paraId="6B848031" w14:textId="77777777" w:rsidTr="006249E0">
        <w:trPr>
          <w:trHeight w:val="344"/>
        </w:trPr>
        <w:tc>
          <w:tcPr>
            <w:tcW w:w="1282" w:type="dxa"/>
          </w:tcPr>
          <w:p w14:paraId="4422F837" w14:textId="4CEA747D" w:rsidR="009D4440" w:rsidRDefault="00357A43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119" w:type="dxa"/>
          </w:tcPr>
          <w:p w14:paraId="0C992DF3" w14:textId="3CFB94AE" w:rsidR="009D4440" w:rsidRDefault="00757400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«Лучшие слова для мамы» акция ко Дню матери</w:t>
            </w:r>
          </w:p>
        </w:tc>
      </w:tr>
      <w:tr w:rsidR="00BC035F" w14:paraId="7E55EEE8" w14:textId="77777777" w:rsidTr="006249E0">
        <w:trPr>
          <w:trHeight w:val="344"/>
        </w:trPr>
        <w:tc>
          <w:tcPr>
            <w:tcW w:w="1282" w:type="dxa"/>
          </w:tcPr>
          <w:p w14:paraId="368D69B6" w14:textId="1CDA6A75" w:rsidR="00BC035F" w:rsidRDefault="00BC035F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119" w:type="dxa"/>
          </w:tcPr>
          <w:p w14:paraId="6A1D3A64" w14:textId="3A7CE167" w:rsidR="00BC035F" w:rsidRDefault="00BC035F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«Папа может» флэш моб к Дню защитника отечества</w:t>
            </w:r>
          </w:p>
        </w:tc>
      </w:tr>
      <w:tr w:rsidR="00BC035F" w14:paraId="1590FE79" w14:textId="77777777" w:rsidTr="006249E0">
        <w:trPr>
          <w:trHeight w:val="344"/>
        </w:trPr>
        <w:tc>
          <w:tcPr>
            <w:tcW w:w="1282" w:type="dxa"/>
          </w:tcPr>
          <w:p w14:paraId="73818EB0" w14:textId="06B5719E" w:rsidR="00BC035F" w:rsidRDefault="00BC035F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119" w:type="dxa"/>
          </w:tcPr>
          <w:p w14:paraId="4C4BDE03" w14:textId="0EC44A0E" w:rsidR="00BC035F" w:rsidRDefault="00BC035F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«Самый вкусный тортик» творческая акция к Международному женскому дню.</w:t>
            </w:r>
          </w:p>
        </w:tc>
      </w:tr>
      <w:tr w:rsidR="00BC035F" w14:paraId="4E824CD3" w14:textId="77777777" w:rsidTr="006249E0">
        <w:trPr>
          <w:trHeight w:val="344"/>
        </w:trPr>
        <w:tc>
          <w:tcPr>
            <w:tcW w:w="1282" w:type="dxa"/>
          </w:tcPr>
          <w:p w14:paraId="5DDE298C" w14:textId="63B09141" w:rsidR="00BC035F" w:rsidRDefault="00BC035F" w:rsidP="00A8207E">
            <w:pPr>
              <w:ind w:right="2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119" w:type="dxa"/>
          </w:tcPr>
          <w:p w14:paraId="2EECD3B3" w14:textId="486BE137" w:rsidR="00BC035F" w:rsidRDefault="00232F62" w:rsidP="006249E0">
            <w:pPr>
              <w:ind w:right="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«Первый в космосе» конкурс квестов, посвященный 60-летию первого полета в космос.</w:t>
            </w:r>
          </w:p>
        </w:tc>
      </w:tr>
    </w:tbl>
    <w:p w14:paraId="709967B8" w14:textId="28621C03" w:rsidR="00793CC7" w:rsidRPr="00596D19" w:rsidRDefault="00F21B58" w:rsidP="007A5B61">
      <w:pPr>
        <w:spacing w:line="240" w:lineRule="auto"/>
        <w:ind w:right="260"/>
        <w:jc w:val="both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Положительный имидж ДОУ во многом зависит от стратегии взаимодействия с родителями (законными представителями), от четкой постановки целей, направленных на решение общих проблем. Понимая это, мы делали ставку на конструктивное плодотворное сотрудничество с родителями (законными представителями)</w:t>
      </w:r>
      <w:r w:rsidR="005B720D">
        <w:rPr>
          <w:color w:val="000000" w:themeColor="text1"/>
          <w:sz w:val="28"/>
          <w:szCs w:val="28"/>
        </w:rPr>
        <w:t>.</w:t>
      </w:r>
    </w:p>
    <w:p w14:paraId="2A145898" w14:textId="7CEB794D" w:rsidR="00390B3C" w:rsidRDefault="00390B3C" w:rsidP="007A5B61">
      <w:pPr>
        <w:spacing w:line="240" w:lineRule="auto"/>
        <w:ind w:right="260"/>
        <w:jc w:val="both"/>
        <w:rPr>
          <w:color w:val="000000" w:themeColor="text1"/>
          <w:sz w:val="28"/>
          <w:szCs w:val="28"/>
        </w:rPr>
      </w:pPr>
      <w:r w:rsidRPr="00390B3C">
        <w:rPr>
          <w:color w:val="000000" w:themeColor="text1"/>
          <w:sz w:val="28"/>
          <w:szCs w:val="28"/>
        </w:rPr>
        <w:lastRenderedPageBreak/>
        <w:t>Реализация мероприятий, предусмотренных</w:t>
      </w:r>
      <w:r>
        <w:rPr>
          <w:color w:val="000000" w:themeColor="text1"/>
          <w:sz w:val="28"/>
          <w:szCs w:val="28"/>
        </w:rPr>
        <w:t xml:space="preserve"> П</w:t>
      </w:r>
      <w:r w:rsidRPr="00390B3C">
        <w:rPr>
          <w:color w:val="000000" w:themeColor="text1"/>
          <w:sz w:val="28"/>
          <w:szCs w:val="28"/>
        </w:rPr>
        <w:t>рограммой</w:t>
      </w:r>
      <w:r>
        <w:rPr>
          <w:color w:val="000000" w:themeColor="text1"/>
          <w:sz w:val="28"/>
          <w:szCs w:val="28"/>
        </w:rPr>
        <w:t xml:space="preserve"> развития МДОУ «Детский сад № 203» 2017-2021 годов</w:t>
      </w:r>
      <w:r w:rsidRPr="00390B3C">
        <w:rPr>
          <w:color w:val="000000" w:themeColor="text1"/>
          <w:sz w:val="28"/>
          <w:szCs w:val="28"/>
        </w:rPr>
        <w:t>, позволила достичь следующих результатов</w:t>
      </w:r>
      <w:r>
        <w:rPr>
          <w:color w:val="000000" w:themeColor="text1"/>
          <w:sz w:val="28"/>
          <w:szCs w:val="28"/>
        </w:rPr>
        <w:t>:</w:t>
      </w:r>
    </w:p>
    <w:p w14:paraId="116F3FA1" w14:textId="71C69402" w:rsidR="00ED68E2" w:rsidRDefault="00E81C2C" w:rsidP="0055379A">
      <w:pPr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E81C2C">
        <w:rPr>
          <w:color w:val="000000" w:themeColor="text1"/>
          <w:sz w:val="28"/>
          <w:szCs w:val="28"/>
        </w:rPr>
        <w:t>Созданы условия для повышения эффективности воспитательной деятельности</w:t>
      </w:r>
      <w:r>
        <w:rPr>
          <w:color w:val="000000" w:themeColor="text1"/>
          <w:sz w:val="28"/>
          <w:szCs w:val="28"/>
        </w:rPr>
        <w:t xml:space="preserve"> В ДОУ</w:t>
      </w:r>
      <w:r w:rsidR="00ED68E2" w:rsidRPr="001560B3">
        <w:rPr>
          <w:color w:val="000000" w:themeColor="text1"/>
          <w:sz w:val="28"/>
          <w:szCs w:val="28"/>
        </w:rPr>
        <w:t>;</w:t>
      </w:r>
    </w:p>
    <w:p w14:paraId="512B1AD9" w14:textId="24DF2CBF" w:rsidR="00E81C2C" w:rsidRPr="001560B3" w:rsidRDefault="00E81C2C" w:rsidP="00ED68E2">
      <w:pPr>
        <w:spacing w:line="240" w:lineRule="auto"/>
        <w:ind w:left="720"/>
        <w:contextualSpacing/>
        <w:rPr>
          <w:color w:val="000000" w:themeColor="text1"/>
          <w:sz w:val="28"/>
          <w:szCs w:val="28"/>
        </w:rPr>
      </w:pPr>
      <w:r w:rsidRPr="00E81C2C">
        <w:rPr>
          <w:color w:val="000000" w:themeColor="text1"/>
          <w:sz w:val="28"/>
          <w:szCs w:val="28"/>
        </w:rPr>
        <w:t>В период с 201</w:t>
      </w:r>
      <w:r>
        <w:rPr>
          <w:color w:val="000000" w:themeColor="text1"/>
          <w:sz w:val="28"/>
          <w:szCs w:val="28"/>
        </w:rPr>
        <w:t>7</w:t>
      </w:r>
      <w:r w:rsidRPr="00E81C2C">
        <w:rPr>
          <w:color w:val="000000" w:themeColor="text1"/>
          <w:sz w:val="28"/>
          <w:szCs w:val="28"/>
        </w:rPr>
        <w:t>–</w:t>
      </w:r>
      <w:r w:rsidR="0094570F" w:rsidRPr="00E81C2C">
        <w:rPr>
          <w:color w:val="000000" w:themeColor="text1"/>
          <w:sz w:val="28"/>
          <w:szCs w:val="28"/>
        </w:rPr>
        <w:t xml:space="preserve">2020 </w:t>
      </w:r>
      <w:r w:rsidR="0094570F">
        <w:rPr>
          <w:color w:val="000000" w:themeColor="text1"/>
          <w:sz w:val="28"/>
          <w:szCs w:val="28"/>
        </w:rPr>
        <w:t>годов</w:t>
      </w:r>
      <w:r w:rsidR="00F420A8" w:rsidRPr="00E81C2C">
        <w:rPr>
          <w:color w:val="000000" w:themeColor="text1"/>
          <w:sz w:val="28"/>
          <w:szCs w:val="28"/>
        </w:rPr>
        <w:t xml:space="preserve"> </w:t>
      </w:r>
      <w:r w:rsidR="0094570F" w:rsidRPr="00E81C2C">
        <w:rPr>
          <w:color w:val="000000" w:themeColor="text1"/>
          <w:sz w:val="28"/>
          <w:szCs w:val="28"/>
        </w:rPr>
        <w:t>охват воспитанников мероприятиями</w:t>
      </w:r>
      <w:r w:rsidRPr="00E81C2C">
        <w:rPr>
          <w:color w:val="000000" w:themeColor="text1"/>
          <w:sz w:val="28"/>
          <w:szCs w:val="28"/>
        </w:rPr>
        <w:t xml:space="preserve"> воспитательной направленности составляет </w:t>
      </w:r>
      <w:r>
        <w:rPr>
          <w:color w:val="000000" w:themeColor="text1"/>
          <w:sz w:val="28"/>
          <w:szCs w:val="28"/>
        </w:rPr>
        <w:t xml:space="preserve">79 </w:t>
      </w:r>
      <w:r w:rsidRPr="00E81C2C">
        <w:rPr>
          <w:color w:val="000000" w:themeColor="text1"/>
          <w:sz w:val="28"/>
          <w:szCs w:val="28"/>
        </w:rPr>
        <w:t>%. Значительно увеличилось количество детей, принимающих участие в городских массовых мероприятиях патриотической, гражданской и спортивной направленности.</w:t>
      </w:r>
    </w:p>
    <w:p w14:paraId="1C84F4B2" w14:textId="12E4AC49" w:rsidR="00ED68E2" w:rsidRDefault="006A2D68" w:rsidP="006A2D68">
      <w:pPr>
        <w:numPr>
          <w:ilvl w:val="0"/>
          <w:numId w:val="5"/>
        </w:numPr>
        <w:spacing w:line="240" w:lineRule="auto"/>
        <w:ind w:left="567" w:hanging="425"/>
        <w:contextualSpacing/>
        <w:rPr>
          <w:color w:val="000000" w:themeColor="text1"/>
          <w:sz w:val="28"/>
          <w:szCs w:val="28"/>
        </w:rPr>
      </w:pPr>
      <w:r w:rsidRPr="006A2D68">
        <w:rPr>
          <w:color w:val="000000" w:themeColor="text1"/>
          <w:sz w:val="28"/>
          <w:szCs w:val="28"/>
        </w:rPr>
        <w:t xml:space="preserve">МДОУ «Детский сад № 203» </w:t>
      </w:r>
      <w:r w:rsidR="00ED68E2" w:rsidRPr="006A2D68">
        <w:rPr>
          <w:color w:val="000000" w:themeColor="text1"/>
          <w:sz w:val="28"/>
          <w:szCs w:val="28"/>
        </w:rPr>
        <w:t xml:space="preserve">оказывает населению </w:t>
      </w:r>
      <w:r>
        <w:rPr>
          <w:color w:val="000000" w:themeColor="text1"/>
          <w:sz w:val="28"/>
          <w:szCs w:val="28"/>
        </w:rPr>
        <w:t xml:space="preserve">платные образовательные услуги. </w:t>
      </w:r>
      <w:r w:rsidR="00ED68E2" w:rsidRPr="006A2D68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2019 году</w:t>
      </w:r>
      <w:r w:rsidR="00ED68E2" w:rsidRPr="006A2D68">
        <w:rPr>
          <w:color w:val="000000" w:themeColor="text1"/>
          <w:sz w:val="28"/>
          <w:szCs w:val="28"/>
        </w:rPr>
        <w:t xml:space="preserve"> получена лицензия</w:t>
      </w:r>
      <w:r>
        <w:rPr>
          <w:color w:val="000000" w:themeColor="text1"/>
          <w:sz w:val="28"/>
          <w:szCs w:val="28"/>
        </w:rPr>
        <w:t xml:space="preserve"> на оказание дополнительных услуг и открыта первые объединения, оказывающие дополнительные образовательные услуги.</w:t>
      </w:r>
    </w:p>
    <w:p w14:paraId="69B236FF" w14:textId="57F476D5" w:rsidR="006A2D68" w:rsidRDefault="00095768" w:rsidP="0094570F">
      <w:pPr>
        <w:spacing w:line="240" w:lineRule="auto"/>
        <w:ind w:left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Сравнительная таблица охвата </w:t>
      </w:r>
      <w:r w:rsidR="00BA4E72">
        <w:rPr>
          <w:color w:val="000000" w:themeColor="text1"/>
          <w:sz w:val="28"/>
          <w:szCs w:val="28"/>
        </w:rPr>
        <w:t xml:space="preserve">обучающихся дополнительными </w:t>
      </w:r>
      <w:r>
        <w:rPr>
          <w:color w:val="000000" w:themeColor="text1"/>
          <w:sz w:val="28"/>
          <w:szCs w:val="28"/>
        </w:rPr>
        <w:t>образовательными услуга</w:t>
      </w:r>
      <w:r w:rsidR="0094570F">
        <w:rPr>
          <w:color w:val="000000" w:themeColor="text1"/>
          <w:sz w:val="28"/>
          <w:szCs w:val="28"/>
        </w:rPr>
        <w:t>ми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1556"/>
        <w:gridCol w:w="1557"/>
      </w:tblGrid>
      <w:tr w:rsidR="009A6A87" w14:paraId="36D0C0FF" w14:textId="77777777" w:rsidTr="009A6A87">
        <w:tc>
          <w:tcPr>
            <w:tcW w:w="5512" w:type="dxa"/>
          </w:tcPr>
          <w:p w14:paraId="546ADD09" w14:textId="0544DDC1" w:rsidR="009A6A87" w:rsidRDefault="009A6A87" w:rsidP="009A6A87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556" w:type="dxa"/>
          </w:tcPr>
          <w:p w14:paraId="22AE73CB" w14:textId="4334EACD" w:rsidR="009A6A87" w:rsidRDefault="009A6A87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1557" w:type="dxa"/>
          </w:tcPr>
          <w:p w14:paraId="199CFE34" w14:textId="17D8A6BC" w:rsidR="009A6A87" w:rsidRDefault="009A6A87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9A6A87" w14:paraId="4040A173" w14:textId="77777777" w:rsidTr="009A6A87">
        <w:tc>
          <w:tcPr>
            <w:tcW w:w="5512" w:type="dxa"/>
          </w:tcPr>
          <w:p w14:paraId="0188C1A5" w14:textId="0B7B9DAF" w:rsidR="009A6A87" w:rsidRDefault="009A6A87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объединений, реализующих дополнительные образовательные услуги</w:t>
            </w:r>
          </w:p>
        </w:tc>
        <w:tc>
          <w:tcPr>
            <w:tcW w:w="1556" w:type="dxa"/>
          </w:tcPr>
          <w:p w14:paraId="76798398" w14:textId="205D01F7" w:rsidR="009A6A87" w:rsidRDefault="009A6A87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14:paraId="2EBA6850" w14:textId="32E81AB3" w:rsidR="009A6A87" w:rsidRDefault="009A6A87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9A6A87" w14:paraId="6EC194D5" w14:textId="77777777" w:rsidTr="009A6A87">
        <w:tc>
          <w:tcPr>
            <w:tcW w:w="5512" w:type="dxa"/>
          </w:tcPr>
          <w:p w14:paraId="0A7E9132" w14:textId="0EF5BD2A" w:rsidR="009A6A87" w:rsidRDefault="009A6A87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воспитанников, получающих дополнительные образовательные услуги</w:t>
            </w:r>
          </w:p>
        </w:tc>
        <w:tc>
          <w:tcPr>
            <w:tcW w:w="1556" w:type="dxa"/>
          </w:tcPr>
          <w:p w14:paraId="3494EB87" w14:textId="78708120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557" w:type="dxa"/>
          </w:tcPr>
          <w:p w14:paraId="501C7501" w14:textId="4E269FC3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66%</w:t>
            </w:r>
          </w:p>
        </w:tc>
      </w:tr>
      <w:tr w:rsidR="009A6A87" w14:paraId="506720FA" w14:textId="77777777" w:rsidTr="009A6A87">
        <w:tc>
          <w:tcPr>
            <w:tcW w:w="5512" w:type="dxa"/>
          </w:tcPr>
          <w:p w14:paraId="137797AF" w14:textId="09F71A61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объединений, предоставляющих платные образовательные услуги для детей 5-7 лет</w:t>
            </w:r>
          </w:p>
        </w:tc>
        <w:tc>
          <w:tcPr>
            <w:tcW w:w="1556" w:type="dxa"/>
          </w:tcPr>
          <w:p w14:paraId="6E02C20E" w14:textId="3ACBDF92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14:paraId="7ADB76BD" w14:textId="34DBB2C4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A6A87" w14:paraId="1176141A" w14:textId="77777777" w:rsidTr="009A6A87">
        <w:tc>
          <w:tcPr>
            <w:tcW w:w="5512" w:type="dxa"/>
          </w:tcPr>
          <w:p w14:paraId="1F68FB74" w14:textId="39211A38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детей 5-7 лет, получающих дополнительные образовательные услуги с использованием сертификата ПФДО</w:t>
            </w:r>
          </w:p>
        </w:tc>
        <w:tc>
          <w:tcPr>
            <w:tcW w:w="1556" w:type="dxa"/>
          </w:tcPr>
          <w:p w14:paraId="19834272" w14:textId="7B208C9F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557" w:type="dxa"/>
          </w:tcPr>
          <w:p w14:paraId="5B98D6D2" w14:textId="7CB45044" w:rsidR="009A6A87" w:rsidRDefault="00384716" w:rsidP="0094570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</w:tbl>
    <w:p w14:paraId="36BB9228" w14:textId="27942A55" w:rsidR="005719CD" w:rsidRPr="00CF093A" w:rsidRDefault="00547223" w:rsidP="00CF093A">
      <w:pPr>
        <w:pStyle w:val="a3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00CF093A">
        <w:rPr>
          <w:color w:val="000000" w:themeColor="text1"/>
        </w:rPr>
        <w:t>Усовершенствована</w:t>
      </w:r>
      <w:r w:rsidR="00ED68E2" w:rsidRPr="00CF093A">
        <w:rPr>
          <w:color w:val="000000" w:themeColor="text1"/>
        </w:rPr>
        <w:t xml:space="preserve"> развивающ</w:t>
      </w:r>
      <w:r w:rsidRPr="00CF093A">
        <w:rPr>
          <w:color w:val="000000" w:themeColor="text1"/>
        </w:rPr>
        <w:t>ая</w:t>
      </w:r>
      <w:r w:rsidR="00ED68E2" w:rsidRPr="00CF093A">
        <w:rPr>
          <w:color w:val="000000" w:themeColor="text1"/>
        </w:rPr>
        <w:t xml:space="preserve"> предметно-пространствен</w:t>
      </w:r>
      <w:r w:rsidRPr="00CF093A">
        <w:rPr>
          <w:color w:val="000000" w:themeColor="text1"/>
        </w:rPr>
        <w:t>ная</w:t>
      </w:r>
      <w:r w:rsidR="00ED68E2" w:rsidRPr="00CF093A">
        <w:rPr>
          <w:color w:val="000000" w:themeColor="text1"/>
        </w:rPr>
        <w:t xml:space="preserve"> сред</w:t>
      </w:r>
      <w:r w:rsidRPr="00CF093A">
        <w:rPr>
          <w:color w:val="000000" w:themeColor="text1"/>
        </w:rPr>
        <w:t>а</w:t>
      </w:r>
      <w:r w:rsidR="00ED68E2" w:rsidRPr="00CF093A">
        <w:rPr>
          <w:color w:val="000000" w:themeColor="text1"/>
        </w:rPr>
        <w:t>;</w:t>
      </w:r>
    </w:p>
    <w:p w14:paraId="0F8483A4" w14:textId="0DFFD0C5" w:rsidR="007A2421" w:rsidRPr="00CF093A" w:rsidRDefault="007A2421" w:rsidP="00CF093A">
      <w:pPr>
        <w:pStyle w:val="a3"/>
        <w:numPr>
          <w:ilvl w:val="0"/>
          <w:numId w:val="5"/>
        </w:numPr>
        <w:spacing w:line="240" w:lineRule="auto"/>
        <w:rPr>
          <w:color w:val="000000" w:themeColor="text1"/>
        </w:rPr>
      </w:pPr>
      <w:r w:rsidRPr="00CF093A">
        <w:rPr>
          <w:color w:val="000000" w:themeColor="text1"/>
        </w:rPr>
        <w:t xml:space="preserve">Возросла доля педагогов, осуществляющих инновационную деятельность с </w:t>
      </w:r>
      <w:r w:rsidRPr="0033371E">
        <w:rPr>
          <w:color w:val="000000" w:themeColor="text1"/>
        </w:rPr>
        <w:t>_</w:t>
      </w:r>
      <w:r w:rsidR="0033371E" w:rsidRPr="0033371E">
        <w:rPr>
          <w:color w:val="000000" w:themeColor="text1"/>
        </w:rPr>
        <w:t>10</w:t>
      </w:r>
      <w:r w:rsidRPr="0033371E">
        <w:rPr>
          <w:color w:val="000000" w:themeColor="text1"/>
        </w:rPr>
        <w:t>_% в 2017 году до _</w:t>
      </w:r>
      <w:r w:rsidR="0033371E" w:rsidRPr="0033371E">
        <w:rPr>
          <w:color w:val="000000" w:themeColor="text1"/>
        </w:rPr>
        <w:t>80</w:t>
      </w:r>
      <w:r w:rsidRPr="0033371E">
        <w:rPr>
          <w:color w:val="000000" w:themeColor="text1"/>
        </w:rPr>
        <w:t>_</w:t>
      </w:r>
      <w:r w:rsidR="003A592F" w:rsidRPr="0033371E">
        <w:rPr>
          <w:color w:val="000000" w:themeColor="text1"/>
        </w:rPr>
        <w:t>% 2021</w:t>
      </w:r>
      <w:r w:rsidRPr="0033371E">
        <w:rPr>
          <w:color w:val="000000" w:themeColor="text1"/>
        </w:rPr>
        <w:t xml:space="preserve"> году.</w:t>
      </w:r>
    </w:p>
    <w:p w14:paraId="5AD73102" w14:textId="3846D5B8" w:rsidR="00390B3C" w:rsidRPr="00CF093A" w:rsidRDefault="009259B9" w:rsidP="00CF093A">
      <w:pPr>
        <w:pStyle w:val="a3"/>
        <w:numPr>
          <w:ilvl w:val="0"/>
          <w:numId w:val="5"/>
        </w:numPr>
        <w:spacing w:line="240" w:lineRule="auto"/>
        <w:ind w:right="260"/>
        <w:jc w:val="both"/>
        <w:rPr>
          <w:color w:val="000000" w:themeColor="text1"/>
        </w:rPr>
      </w:pPr>
      <w:r w:rsidRPr="00CF093A">
        <w:rPr>
          <w:color w:val="000000" w:themeColor="text1"/>
        </w:rPr>
        <w:t xml:space="preserve">Родители (законные представители несовершеннолетних </w:t>
      </w:r>
      <w:r w:rsidR="003A592F" w:rsidRPr="00CF093A">
        <w:rPr>
          <w:color w:val="000000" w:themeColor="text1"/>
        </w:rPr>
        <w:t>обучающихся) имеют возможность получать услуги в электронном виде.  Постановка ребенка на очередь в ДОУ и оформление компенсации доступно через портал ГОС</w:t>
      </w:r>
      <w:r w:rsidR="00CF093A" w:rsidRPr="00CF093A">
        <w:rPr>
          <w:color w:val="000000" w:themeColor="text1"/>
        </w:rPr>
        <w:t xml:space="preserve"> </w:t>
      </w:r>
      <w:r w:rsidR="003A592F" w:rsidRPr="00CF093A">
        <w:rPr>
          <w:color w:val="000000" w:themeColor="text1"/>
        </w:rPr>
        <w:t>УСЛУГИ, запись ребенка на программы дополнительного образования – через портал ПФДО Ярославской области.</w:t>
      </w:r>
    </w:p>
    <w:p w14:paraId="57CC6EFF" w14:textId="1F8D4F87" w:rsidR="008E59E9" w:rsidRDefault="003A592F" w:rsidP="008E59E9">
      <w:pPr>
        <w:pStyle w:val="a3"/>
        <w:numPr>
          <w:ilvl w:val="0"/>
          <w:numId w:val="5"/>
        </w:numPr>
        <w:spacing w:line="240" w:lineRule="auto"/>
        <w:ind w:right="260"/>
        <w:jc w:val="both"/>
        <w:rPr>
          <w:color w:val="000000" w:themeColor="text1"/>
        </w:rPr>
      </w:pPr>
      <w:r w:rsidRPr="00CF093A">
        <w:rPr>
          <w:color w:val="000000" w:themeColor="text1"/>
        </w:rPr>
        <w:t>В марте 2020 года в социальной сети ВКОНТАКТЕ начала функционировать официальная страница МДОУ «Детский сад №</w:t>
      </w:r>
      <w:r w:rsidR="0089777B">
        <w:rPr>
          <w:color w:val="000000" w:themeColor="text1"/>
        </w:rPr>
        <w:t xml:space="preserve"> </w:t>
      </w:r>
      <w:r w:rsidRPr="00CF093A">
        <w:rPr>
          <w:color w:val="000000" w:themeColor="text1"/>
        </w:rPr>
        <w:t xml:space="preserve">203». Страница еженедельно обновляется и пользуется большой </w:t>
      </w:r>
      <w:r w:rsidRPr="008E59E9">
        <w:rPr>
          <w:color w:val="000000" w:themeColor="text1"/>
        </w:rPr>
        <w:t>популярностью среди родительской общественности</w:t>
      </w:r>
      <w:r w:rsidR="008E59E9" w:rsidRPr="008E59E9">
        <w:rPr>
          <w:color w:val="000000" w:themeColor="text1"/>
        </w:rPr>
        <w:t>.</w:t>
      </w:r>
    </w:p>
    <w:p w14:paraId="16417715" w14:textId="467C09B5" w:rsidR="003A592F" w:rsidRPr="008E59E9" w:rsidRDefault="008C6564" w:rsidP="008E59E9">
      <w:pPr>
        <w:pStyle w:val="a3"/>
        <w:numPr>
          <w:ilvl w:val="0"/>
          <w:numId w:val="5"/>
        </w:numPr>
        <w:spacing w:line="240" w:lineRule="auto"/>
        <w:ind w:right="260"/>
        <w:jc w:val="both"/>
        <w:rPr>
          <w:color w:val="000000" w:themeColor="text1"/>
        </w:rPr>
      </w:pPr>
      <w:r w:rsidRPr="008E59E9">
        <w:rPr>
          <w:color w:val="000000" w:themeColor="text1"/>
        </w:rPr>
        <w:t xml:space="preserve">Уменьшение доли случаев травматизма среди обучающихся и педагогических работников. </w:t>
      </w:r>
      <w:r w:rsidR="00716E5A" w:rsidRPr="008E59E9">
        <w:rPr>
          <w:color w:val="000000" w:themeColor="text1"/>
        </w:rPr>
        <w:t>В МДОУ</w:t>
      </w:r>
      <w:r w:rsidRPr="008E59E9">
        <w:rPr>
          <w:color w:val="000000" w:themeColor="text1"/>
        </w:rPr>
        <w:t xml:space="preserve"> «Детский сад №</w:t>
      </w:r>
      <w:r w:rsidR="0089777B">
        <w:rPr>
          <w:color w:val="000000" w:themeColor="text1"/>
        </w:rPr>
        <w:t xml:space="preserve"> </w:t>
      </w:r>
      <w:r w:rsidR="00716E5A" w:rsidRPr="008E59E9">
        <w:rPr>
          <w:color w:val="000000" w:themeColor="text1"/>
        </w:rPr>
        <w:t>203» регулярно</w:t>
      </w:r>
      <w:r w:rsidRPr="008E59E9">
        <w:rPr>
          <w:color w:val="000000" w:themeColor="text1"/>
        </w:rPr>
        <w:t xml:space="preserve"> реализуются мероприятия по профилактике травматизма: обучение и проверка знаний по охране труда работников; инструктажи по охране </w:t>
      </w:r>
      <w:r w:rsidRPr="008E59E9">
        <w:rPr>
          <w:color w:val="000000" w:themeColor="text1"/>
        </w:rPr>
        <w:lastRenderedPageBreak/>
        <w:t xml:space="preserve">труда, тематические мероприятия с обучающимися и педагогическими работниками; систематический контроль за состоянием групп и прогулочных участков, а </w:t>
      </w:r>
      <w:r w:rsidR="00716E5A" w:rsidRPr="008E59E9">
        <w:rPr>
          <w:color w:val="000000" w:themeColor="text1"/>
        </w:rPr>
        <w:t>также</w:t>
      </w:r>
      <w:r w:rsidRPr="008E59E9">
        <w:rPr>
          <w:color w:val="000000" w:themeColor="text1"/>
        </w:rPr>
        <w:t xml:space="preserve"> спортивного и прогулочного оборудования; учебные эвакуации; информационная работа со всеми участниками образовательного процесса.  В результате реализуемого комплекса мер удалось достичь положительной динамики: с 2017 года случаи </w:t>
      </w:r>
      <w:r w:rsidR="00EB41D0" w:rsidRPr="008E59E9">
        <w:rPr>
          <w:color w:val="000000" w:themeColor="text1"/>
        </w:rPr>
        <w:t>травматизма в</w:t>
      </w:r>
      <w:r w:rsidRPr="008E59E9">
        <w:rPr>
          <w:color w:val="000000" w:themeColor="text1"/>
        </w:rPr>
        <w:t xml:space="preserve"> ДОУ сократились на 17,5%.</w:t>
      </w:r>
    </w:p>
    <w:p w14:paraId="50A834BE" w14:textId="337963AD" w:rsidR="00390B3C" w:rsidRPr="00CF093A" w:rsidRDefault="00144290" w:rsidP="00CF093A">
      <w:pPr>
        <w:pStyle w:val="a3"/>
        <w:numPr>
          <w:ilvl w:val="0"/>
          <w:numId w:val="5"/>
        </w:numPr>
        <w:spacing w:line="240" w:lineRule="auto"/>
        <w:ind w:right="260"/>
        <w:jc w:val="both"/>
        <w:rPr>
          <w:color w:val="000000" w:themeColor="text1"/>
        </w:rPr>
      </w:pPr>
      <w:r w:rsidRPr="00CF093A">
        <w:rPr>
          <w:color w:val="000000" w:themeColor="text1"/>
        </w:rPr>
        <w:t>Созданы условий для профессионального и личностного роста педагогических работников.</w:t>
      </w:r>
      <w:r w:rsidR="00796FEA" w:rsidRPr="00CF093A">
        <w:rPr>
          <w:color w:val="000000" w:themeColor="text1"/>
        </w:rPr>
        <w:t xml:space="preserve"> </w:t>
      </w:r>
    </w:p>
    <w:p w14:paraId="19F22E0F" w14:textId="542E94BC" w:rsidR="00AC50E5" w:rsidRDefault="00AC50E5" w:rsidP="007A5B61">
      <w:pPr>
        <w:spacing w:line="240" w:lineRule="auto"/>
        <w:ind w:right="2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предыдущая Программа развития МДОУ «Детский сад № 203» выполнена, </w:t>
      </w:r>
      <w:r w:rsidR="0059617D">
        <w:rPr>
          <w:color w:val="000000" w:themeColor="text1"/>
          <w:sz w:val="28"/>
          <w:szCs w:val="28"/>
        </w:rPr>
        <w:t>достигнуты поставленные</w:t>
      </w:r>
      <w:r>
        <w:rPr>
          <w:color w:val="000000" w:themeColor="text1"/>
          <w:sz w:val="28"/>
          <w:szCs w:val="28"/>
        </w:rPr>
        <w:t xml:space="preserve"> ориентиры:</w:t>
      </w:r>
    </w:p>
    <w:p w14:paraId="17D27F15" w14:textId="3C131A77" w:rsidR="00AC50E5" w:rsidRPr="00796FEA" w:rsidRDefault="00AC50E5" w:rsidP="0055379A">
      <w:pPr>
        <w:pStyle w:val="a3"/>
        <w:numPr>
          <w:ilvl w:val="0"/>
          <w:numId w:val="20"/>
        </w:numPr>
        <w:spacing w:line="240" w:lineRule="auto"/>
        <w:ind w:right="260"/>
        <w:jc w:val="both"/>
        <w:rPr>
          <w:color w:val="000000" w:themeColor="text1"/>
        </w:rPr>
      </w:pPr>
      <w:r w:rsidRPr="00796FEA">
        <w:rPr>
          <w:color w:val="000000" w:themeColor="text1"/>
        </w:rPr>
        <w:t>Создана материально-техническая база для организации эффективной образовательной деятельности, отвечающая требованиям ФГОС и потребностям учреждения;</w:t>
      </w:r>
    </w:p>
    <w:p w14:paraId="2A47847F" w14:textId="24FEF145" w:rsidR="00AC50E5" w:rsidRPr="00796FEA" w:rsidRDefault="00AC50E5" w:rsidP="0055379A">
      <w:pPr>
        <w:pStyle w:val="a3"/>
        <w:numPr>
          <w:ilvl w:val="0"/>
          <w:numId w:val="20"/>
        </w:numPr>
        <w:spacing w:line="240" w:lineRule="auto"/>
        <w:ind w:right="260"/>
        <w:jc w:val="both"/>
        <w:rPr>
          <w:color w:val="000000" w:themeColor="text1"/>
        </w:rPr>
      </w:pPr>
      <w:r w:rsidRPr="00796FEA">
        <w:rPr>
          <w:color w:val="000000" w:themeColor="text1"/>
        </w:rPr>
        <w:t>Сформирован нормативно-правовой кейс для введения дополнительных образовательных услуг;</w:t>
      </w:r>
    </w:p>
    <w:p w14:paraId="14B2B9CF" w14:textId="5D3DD599" w:rsidR="00AC50E5" w:rsidRPr="00796FEA" w:rsidRDefault="00AC50E5" w:rsidP="0055379A">
      <w:pPr>
        <w:pStyle w:val="a3"/>
        <w:numPr>
          <w:ilvl w:val="0"/>
          <w:numId w:val="20"/>
        </w:numPr>
        <w:spacing w:line="240" w:lineRule="auto"/>
        <w:ind w:right="260"/>
        <w:jc w:val="both"/>
        <w:rPr>
          <w:color w:val="000000" w:themeColor="text1"/>
        </w:rPr>
      </w:pPr>
      <w:r w:rsidRPr="00796FEA">
        <w:rPr>
          <w:color w:val="000000" w:themeColor="text1"/>
        </w:rPr>
        <w:t>Разработаны и реализуются программы дополнительного образования дошкольников;</w:t>
      </w:r>
    </w:p>
    <w:p w14:paraId="300BD56C" w14:textId="7DB05E8C" w:rsidR="00AC50E5" w:rsidRPr="00796FEA" w:rsidRDefault="00AC50E5" w:rsidP="0055379A">
      <w:pPr>
        <w:pStyle w:val="a3"/>
        <w:numPr>
          <w:ilvl w:val="0"/>
          <w:numId w:val="20"/>
        </w:numPr>
        <w:spacing w:line="240" w:lineRule="auto"/>
        <w:ind w:right="260"/>
        <w:jc w:val="both"/>
        <w:rPr>
          <w:color w:val="000000" w:themeColor="text1"/>
        </w:rPr>
      </w:pPr>
      <w:r w:rsidRPr="00796FEA">
        <w:rPr>
          <w:color w:val="000000" w:themeColor="text1"/>
        </w:rPr>
        <w:t>Разработана и реализуется система мероприятий в рамках сетевого взаимодействия;</w:t>
      </w:r>
    </w:p>
    <w:p w14:paraId="0F9FC3B8" w14:textId="4602D15E" w:rsidR="00AC50E5" w:rsidRPr="00796FEA" w:rsidRDefault="00AC50E5" w:rsidP="0055379A">
      <w:pPr>
        <w:pStyle w:val="a3"/>
        <w:numPr>
          <w:ilvl w:val="0"/>
          <w:numId w:val="20"/>
        </w:numPr>
        <w:spacing w:line="240" w:lineRule="auto"/>
        <w:ind w:right="260"/>
        <w:jc w:val="both"/>
        <w:rPr>
          <w:color w:val="000000" w:themeColor="text1"/>
        </w:rPr>
      </w:pPr>
      <w:r w:rsidRPr="00796FEA">
        <w:rPr>
          <w:color w:val="000000" w:themeColor="text1"/>
        </w:rPr>
        <w:t>Дошкольное образовательное учреждение конкурирует в сфере оказания образовательных услуг. Сформирован положительный имидж учреждения.</w:t>
      </w:r>
    </w:p>
    <w:p w14:paraId="019C3C70" w14:textId="6E8890E6" w:rsidR="0033371E" w:rsidRPr="006322DC" w:rsidRDefault="00F21B58" w:rsidP="0033371E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33371E">
        <w:rPr>
          <w:b/>
          <w:color w:val="000000" w:themeColor="text1"/>
          <w:sz w:val="28"/>
          <w:szCs w:val="28"/>
        </w:rPr>
        <w:lastRenderedPageBreak/>
        <w:t>4</w:t>
      </w:r>
      <w:r w:rsidR="00FB049F">
        <w:rPr>
          <w:b/>
          <w:color w:val="000000" w:themeColor="text1"/>
          <w:sz w:val="28"/>
          <w:szCs w:val="28"/>
        </w:rPr>
        <w:t>.</w:t>
      </w:r>
      <w:r w:rsidR="0033371E">
        <w:rPr>
          <w:b/>
          <w:color w:val="000000" w:themeColor="text1"/>
          <w:sz w:val="28"/>
          <w:szCs w:val="28"/>
        </w:rPr>
        <w:t xml:space="preserve"> </w:t>
      </w:r>
      <w:r w:rsidR="0033371E" w:rsidRPr="006322DC">
        <w:rPr>
          <w:b/>
          <w:bCs/>
          <w:color w:val="000000" w:themeColor="text1"/>
          <w:sz w:val="28"/>
          <w:szCs w:val="28"/>
        </w:rPr>
        <w:t>Анализ рисков реализации подпрограммы и</w:t>
      </w:r>
    </w:p>
    <w:p w14:paraId="61C7519A" w14:textId="77777777" w:rsidR="0033371E" w:rsidRPr="006322DC" w:rsidRDefault="0033371E" w:rsidP="0033371E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6322DC">
        <w:rPr>
          <w:b/>
          <w:bCs/>
          <w:color w:val="000000" w:themeColor="text1"/>
          <w:sz w:val="28"/>
          <w:szCs w:val="28"/>
        </w:rPr>
        <w:t>описание мер управления рисками реализации подпрограммы</w:t>
      </w:r>
    </w:p>
    <w:p w14:paraId="369274A3" w14:textId="77777777" w:rsidR="0033371E" w:rsidRPr="006322DC" w:rsidRDefault="0033371E" w:rsidP="003337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08E657F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  <w:r w:rsidRPr="006322DC">
        <w:rPr>
          <w:color w:val="000000" w:themeColor="text1"/>
          <w:sz w:val="28"/>
          <w:szCs w:val="28"/>
        </w:rPr>
        <w:t xml:space="preserve">При реализации </w:t>
      </w:r>
      <w:r>
        <w:rPr>
          <w:color w:val="000000" w:themeColor="text1"/>
          <w:sz w:val="28"/>
          <w:szCs w:val="28"/>
        </w:rPr>
        <w:t>проектов</w:t>
      </w:r>
      <w:r w:rsidRPr="006322DC">
        <w:rPr>
          <w:color w:val="000000" w:themeColor="text1"/>
          <w:sz w:val="28"/>
          <w:szCs w:val="28"/>
        </w:rPr>
        <w:t xml:space="preserve"> возможно возникновение рисков, которые могут препятствовать достижению запланированных результатов. Риски могут быть связаны с финансированием </w:t>
      </w:r>
      <w:r>
        <w:rPr>
          <w:color w:val="000000" w:themeColor="text1"/>
          <w:sz w:val="28"/>
          <w:szCs w:val="28"/>
        </w:rPr>
        <w:t>проектов</w:t>
      </w:r>
      <w:r w:rsidRPr="006322DC">
        <w:rPr>
          <w:color w:val="000000" w:themeColor="text1"/>
          <w:sz w:val="28"/>
          <w:szCs w:val="28"/>
        </w:rPr>
        <w:t xml:space="preserve"> за счет средств бюджета не в полном объеме, а также в связи с внесением изменений в бюджетное и налоговое законодательство. Решение данного вопроса возможно путем внесения изменений в </w:t>
      </w:r>
      <w:r>
        <w:rPr>
          <w:color w:val="000000" w:themeColor="text1"/>
          <w:sz w:val="28"/>
          <w:szCs w:val="28"/>
        </w:rPr>
        <w:t>проекты</w:t>
      </w:r>
      <w:r w:rsidRPr="006322DC">
        <w:rPr>
          <w:color w:val="000000" w:themeColor="text1"/>
          <w:sz w:val="28"/>
          <w:szCs w:val="28"/>
        </w:rPr>
        <w:t xml:space="preserve"> и корректировки программных мероприятий.</w:t>
      </w:r>
      <w:r w:rsidR="00F21B58" w:rsidRPr="001560B3">
        <w:rPr>
          <w:b/>
          <w:color w:val="000000" w:themeColor="text1"/>
          <w:sz w:val="28"/>
          <w:szCs w:val="28"/>
        </w:rPr>
        <w:t xml:space="preserve"> </w:t>
      </w:r>
    </w:p>
    <w:p w14:paraId="4CB1FD2C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35ADCC49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1F8ABA1C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6B8CDE8C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11D9BAA3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068E751A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025BB76C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560B0F67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1522518B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4D510FD2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4B48FD95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740C3F40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75ACA828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7860C059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0BC07374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0A56725F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7436B148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294D76B0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70859958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78014132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1E963537" w14:textId="77777777" w:rsidR="0033371E" w:rsidRDefault="0033371E" w:rsidP="0033371E">
      <w:pPr>
        <w:rPr>
          <w:b/>
          <w:color w:val="000000" w:themeColor="text1"/>
          <w:sz w:val="28"/>
          <w:szCs w:val="28"/>
        </w:rPr>
      </w:pPr>
    </w:p>
    <w:p w14:paraId="4A15E804" w14:textId="74FF2E32" w:rsidR="0033371E" w:rsidRDefault="0033371E" w:rsidP="0033371E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</w:t>
      </w:r>
      <w:r w:rsidR="00FB049F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F21B58" w:rsidRPr="001560B3">
        <w:rPr>
          <w:b/>
          <w:color w:val="000000" w:themeColor="text1"/>
          <w:sz w:val="28"/>
          <w:szCs w:val="28"/>
        </w:rPr>
        <w:t xml:space="preserve">Стратегия развития </w:t>
      </w:r>
    </w:p>
    <w:p w14:paraId="3155219F" w14:textId="77777777" w:rsidR="0033371E" w:rsidRDefault="00F21B58" w:rsidP="0033371E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1560B3">
        <w:rPr>
          <w:b/>
          <w:color w:val="000000" w:themeColor="text1"/>
          <w:sz w:val="28"/>
          <w:szCs w:val="28"/>
        </w:rPr>
        <w:t xml:space="preserve">муниципального дошкольного образовательного учреждения </w:t>
      </w:r>
    </w:p>
    <w:p w14:paraId="1868D7C7" w14:textId="47054C83" w:rsidR="00F21B58" w:rsidRDefault="00F21B58" w:rsidP="0033371E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1560B3">
        <w:rPr>
          <w:b/>
          <w:color w:val="000000" w:themeColor="text1"/>
          <w:sz w:val="28"/>
          <w:szCs w:val="28"/>
        </w:rPr>
        <w:t>«Детский сад №</w:t>
      </w:r>
      <w:r w:rsidR="0089777B">
        <w:rPr>
          <w:b/>
          <w:color w:val="000000" w:themeColor="text1"/>
          <w:sz w:val="28"/>
          <w:szCs w:val="28"/>
        </w:rPr>
        <w:t xml:space="preserve"> </w:t>
      </w:r>
      <w:r w:rsidRPr="001560B3">
        <w:rPr>
          <w:b/>
          <w:color w:val="000000" w:themeColor="text1"/>
          <w:sz w:val="28"/>
          <w:szCs w:val="28"/>
        </w:rPr>
        <w:t>203</w:t>
      </w:r>
      <w:r w:rsidR="00EB41D0">
        <w:rPr>
          <w:b/>
          <w:color w:val="000000" w:themeColor="text1"/>
          <w:sz w:val="28"/>
          <w:szCs w:val="28"/>
        </w:rPr>
        <w:t>»</w:t>
      </w:r>
    </w:p>
    <w:p w14:paraId="66814E96" w14:textId="4D35F984" w:rsidR="00EB41D0" w:rsidRPr="00EB41D0" w:rsidRDefault="00EB41D0" w:rsidP="0033371E">
      <w:p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EB41D0">
        <w:rPr>
          <w:bCs/>
          <w:color w:val="000000" w:themeColor="text1"/>
          <w:sz w:val="28"/>
          <w:szCs w:val="28"/>
        </w:rPr>
        <w:t xml:space="preserve">Проблемы </w:t>
      </w:r>
      <w:r>
        <w:rPr>
          <w:bCs/>
          <w:color w:val="000000" w:themeColor="text1"/>
          <w:sz w:val="28"/>
          <w:szCs w:val="28"/>
        </w:rPr>
        <w:t>МДОУ «Детский сад № 203» требуют</w:t>
      </w:r>
      <w:r w:rsidRPr="00EB41D0">
        <w:rPr>
          <w:bCs/>
          <w:color w:val="000000" w:themeColor="text1"/>
          <w:sz w:val="28"/>
          <w:szCs w:val="28"/>
        </w:rPr>
        <w:t xml:space="preserve"> комплексного решения. Это решение будет достигнуто с использованием программно-целевого метода.</w:t>
      </w:r>
    </w:p>
    <w:p w14:paraId="135F0EA5" w14:textId="12F128CA" w:rsidR="00EB41D0" w:rsidRPr="00EB41D0" w:rsidRDefault="00EB41D0" w:rsidP="0033371E">
      <w:p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EB41D0">
        <w:rPr>
          <w:bCs/>
          <w:color w:val="000000" w:themeColor="text1"/>
          <w:sz w:val="28"/>
          <w:szCs w:val="28"/>
        </w:rPr>
        <w:t xml:space="preserve">Важным фактором, влияющим на постановку цели и задач </w:t>
      </w:r>
      <w:r>
        <w:rPr>
          <w:bCs/>
          <w:color w:val="000000" w:themeColor="text1"/>
          <w:sz w:val="28"/>
          <w:szCs w:val="28"/>
        </w:rPr>
        <w:t>развития МДОУ «Детский сад № 203» явл</w:t>
      </w:r>
      <w:r w:rsidRPr="00EB41D0">
        <w:rPr>
          <w:bCs/>
          <w:color w:val="000000" w:themeColor="text1"/>
          <w:sz w:val="28"/>
          <w:szCs w:val="28"/>
        </w:rPr>
        <w:t xml:space="preserve">яется федеральная и региональная образовательная политика. </w:t>
      </w:r>
      <w:r w:rsidR="00DC7B83">
        <w:rPr>
          <w:bCs/>
          <w:color w:val="000000" w:themeColor="text1"/>
          <w:sz w:val="28"/>
          <w:szCs w:val="28"/>
        </w:rPr>
        <w:t>Приоритетными</w:t>
      </w:r>
    </w:p>
    <w:p w14:paraId="456EBFD5" w14:textId="68826581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Программа развития определяет перспективные направления развития МДОУ «Детский сад №</w:t>
      </w:r>
      <w:r w:rsidR="0089777B">
        <w:rPr>
          <w:color w:val="000000" w:themeColor="text1"/>
          <w:sz w:val="28"/>
          <w:szCs w:val="28"/>
        </w:rPr>
        <w:t xml:space="preserve"> </w:t>
      </w:r>
      <w:r w:rsidRPr="001560B3">
        <w:rPr>
          <w:color w:val="000000" w:themeColor="text1"/>
          <w:sz w:val="28"/>
          <w:szCs w:val="28"/>
        </w:rPr>
        <w:t xml:space="preserve">203». Эти направления выявлены на основе анализа работы за предыдущий период. </w:t>
      </w:r>
    </w:p>
    <w:p w14:paraId="44C216C2" w14:textId="6CE6704F" w:rsidR="00F21B58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2903C4">
        <w:rPr>
          <w:color w:val="000000" w:themeColor="text1"/>
          <w:sz w:val="28"/>
          <w:szCs w:val="28"/>
        </w:rPr>
        <w:t>Приоритетными направлениями развития МДОУ являются:</w:t>
      </w:r>
    </w:p>
    <w:p w14:paraId="37767E34" w14:textId="77777777" w:rsidR="002903C4" w:rsidRDefault="002903C4" w:rsidP="0055379A">
      <w:pPr>
        <w:pStyle w:val="a3"/>
        <w:numPr>
          <w:ilvl w:val="0"/>
          <w:numId w:val="19"/>
        </w:numPr>
        <w:tabs>
          <w:tab w:val="left" w:pos="8647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Обеспечение доступного и качественного дошкольного образования;</w:t>
      </w:r>
    </w:p>
    <w:p w14:paraId="57D46063" w14:textId="77777777" w:rsidR="002903C4" w:rsidRDefault="002903C4" w:rsidP="0055379A">
      <w:pPr>
        <w:pStyle w:val="a3"/>
        <w:numPr>
          <w:ilvl w:val="0"/>
          <w:numId w:val="19"/>
        </w:numPr>
        <w:tabs>
          <w:tab w:val="left" w:pos="8647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Формирование системы выявления, поддержки и развития способностей детей дошкольного возраста;</w:t>
      </w:r>
    </w:p>
    <w:p w14:paraId="0982AB75" w14:textId="77777777" w:rsidR="002903C4" w:rsidRDefault="002903C4" w:rsidP="0055379A">
      <w:pPr>
        <w:pStyle w:val="a3"/>
        <w:numPr>
          <w:ilvl w:val="0"/>
          <w:numId w:val="19"/>
        </w:numPr>
        <w:tabs>
          <w:tab w:val="left" w:pos="8647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Совершенствование системы профессионального развития кадрового состава образовательного учреждения.</w:t>
      </w:r>
    </w:p>
    <w:p w14:paraId="74F853C9" w14:textId="77777777" w:rsidR="002903C4" w:rsidRDefault="002903C4" w:rsidP="0055379A">
      <w:pPr>
        <w:pStyle w:val="a3"/>
        <w:numPr>
          <w:ilvl w:val="0"/>
          <w:numId w:val="19"/>
        </w:numPr>
        <w:tabs>
          <w:tab w:val="left" w:pos="8647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Создание современной цифровой среды, обеспечивающей доступное и качественное образование;</w:t>
      </w:r>
    </w:p>
    <w:p w14:paraId="75B32D45" w14:textId="77777777" w:rsidR="002903C4" w:rsidRPr="00EF235E" w:rsidRDefault="002903C4" w:rsidP="0055379A">
      <w:pPr>
        <w:pStyle w:val="a3"/>
        <w:numPr>
          <w:ilvl w:val="0"/>
          <w:numId w:val="19"/>
        </w:numPr>
        <w:tabs>
          <w:tab w:val="left" w:pos="8647"/>
        </w:tabs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Совершенствование и укрепление материально-технической базы образовательного учреждения.</w:t>
      </w:r>
    </w:p>
    <w:p w14:paraId="65AC313A" w14:textId="6D7D0264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Стратегия развития МДОУ «Детский сад №</w:t>
      </w:r>
      <w:r w:rsidR="0089777B">
        <w:rPr>
          <w:color w:val="000000" w:themeColor="text1"/>
          <w:sz w:val="28"/>
          <w:szCs w:val="28"/>
        </w:rPr>
        <w:t xml:space="preserve"> </w:t>
      </w:r>
      <w:r w:rsidRPr="001560B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03» рассчитана на период до 202</w:t>
      </w:r>
      <w:r w:rsidR="00194510">
        <w:rPr>
          <w:color w:val="000000" w:themeColor="text1"/>
          <w:sz w:val="28"/>
          <w:szCs w:val="28"/>
        </w:rPr>
        <w:t>5</w:t>
      </w:r>
      <w:r w:rsidRPr="001560B3">
        <w:rPr>
          <w:color w:val="000000" w:themeColor="text1"/>
          <w:sz w:val="28"/>
          <w:szCs w:val="28"/>
        </w:rPr>
        <w:t xml:space="preserve"> года и предполагает работу по реализации следующих проектов:</w:t>
      </w:r>
    </w:p>
    <w:p w14:paraId="19E974FC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1. Качество образования;</w:t>
      </w:r>
    </w:p>
    <w:p w14:paraId="2C39A524" w14:textId="41D327E2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 xml:space="preserve">2. </w:t>
      </w:r>
      <w:r w:rsidR="005C1629">
        <w:rPr>
          <w:color w:val="000000" w:themeColor="text1"/>
          <w:sz w:val="28"/>
          <w:szCs w:val="28"/>
        </w:rPr>
        <w:t>Дополнительное образование</w:t>
      </w:r>
      <w:r w:rsidRPr="001560B3">
        <w:rPr>
          <w:color w:val="000000" w:themeColor="text1"/>
          <w:sz w:val="28"/>
          <w:szCs w:val="28"/>
        </w:rPr>
        <w:t>;</w:t>
      </w:r>
    </w:p>
    <w:p w14:paraId="3A811565" w14:textId="59234C6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 xml:space="preserve">3. </w:t>
      </w:r>
      <w:r w:rsidR="00E50D6C">
        <w:rPr>
          <w:color w:val="000000" w:themeColor="text1"/>
          <w:sz w:val="28"/>
          <w:szCs w:val="28"/>
        </w:rPr>
        <w:t>Педагог будущего</w:t>
      </w:r>
      <w:r w:rsidRPr="001560B3">
        <w:rPr>
          <w:color w:val="000000" w:themeColor="text1"/>
          <w:sz w:val="28"/>
          <w:szCs w:val="28"/>
        </w:rPr>
        <w:t>;</w:t>
      </w:r>
    </w:p>
    <w:p w14:paraId="051E89D4" w14:textId="6046C282" w:rsidR="00F21B58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 xml:space="preserve">4. </w:t>
      </w:r>
      <w:r w:rsidR="005C1629">
        <w:rPr>
          <w:color w:val="000000" w:themeColor="text1"/>
          <w:sz w:val="28"/>
          <w:szCs w:val="28"/>
        </w:rPr>
        <w:t>Цифровая среда</w:t>
      </w:r>
      <w:r w:rsidRPr="001560B3">
        <w:rPr>
          <w:color w:val="000000" w:themeColor="text1"/>
          <w:sz w:val="28"/>
          <w:szCs w:val="28"/>
        </w:rPr>
        <w:t>;</w:t>
      </w:r>
    </w:p>
    <w:p w14:paraId="15A0EE63" w14:textId="6AEB0E14" w:rsidR="00194510" w:rsidRPr="001560B3" w:rsidRDefault="00194510" w:rsidP="00F21B58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Управление</w:t>
      </w:r>
    </w:p>
    <w:p w14:paraId="7F9A3E16" w14:textId="3CA3FA3D" w:rsidR="00F21B58" w:rsidRDefault="00194510" w:rsidP="00F21B58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21B58" w:rsidRPr="001560B3">
        <w:rPr>
          <w:color w:val="000000" w:themeColor="text1"/>
          <w:sz w:val="28"/>
          <w:szCs w:val="28"/>
        </w:rPr>
        <w:t>. Материально- техническая база.</w:t>
      </w:r>
    </w:p>
    <w:p w14:paraId="685CFE2E" w14:textId="77777777" w:rsidR="00194510" w:rsidRDefault="00194510" w:rsidP="006322D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8FA0F1" w14:textId="77777777" w:rsidR="00194510" w:rsidRDefault="00194510" w:rsidP="006322D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A78E3C1" w14:textId="1D90A5B9" w:rsidR="00194510" w:rsidRDefault="00194510" w:rsidP="006322D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1327C1A" w14:textId="77777777" w:rsidR="00596D19" w:rsidRDefault="00596D19" w:rsidP="006322D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58706FF" w14:textId="77777777" w:rsidR="00194510" w:rsidRDefault="00194510" w:rsidP="006322D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3664A01" w14:textId="77777777" w:rsidR="00194510" w:rsidRDefault="00194510" w:rsidP="006322D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E8A2A14" w14:textId="3C275631" w:rsidR="00F21B58" w:rsidRPr="003370C4" w:rsidRDefault="00F21B58" w:rsidP="003370C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3370C4" w:rsidRPr="003370C4">
        <w:rPr>
          <w:b/>
          <w:bCs/>
          <w:color w:val="000000" w:themeColor="text1"/>
          <w:sz w:val="28"/>
          <w:szCs w:val="28"/>
        </w:rPr>
        <w:lastRenderedPageBreak/>
        <w:t>5.1</w:t>
      </w:r>
      <w:r w:rsidR="003370C4">
        <w:rPr>
          <w:color w:val="000000" w:themeColor="text1"/>
          <w:sz w:val="28"/>
          <w:szCs w:val="28"/>
        </w:rPr>
        <w:t xml:space="preserve"> </w:t>
      </w:r>
      <w:r w:rsidRPr="00596D19">
        <w:rPr>
          <w:b/>
          <w:color w:val="000000" w:themeColor="text1"/>
          <w:sz w:val="28"/>
          <w:szCs w:val="28"/>
        </w:rPr>
        <w:t>Проект «Качество образования»</w:t>
      </w:r>
    </w:p>
    <w:p w14:paraId="057D206E" w14:textId="561368BB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 xml:space="preserve">Цель: </w:t>
      </w:r>
      <w:r w:rsidR="00371504" w:rsidRPr="00371504">
        <w:rPr>
          <w:color w:val="000000" w:themeColor="text1"/>
          <w:sz w:val="28"/>
          <w:szCs w:val="28"/>
        </w:rPr>
        <w:t>Обеспечение доступного и качественного дошкольного образования;</w:t>
      </w:r>
    </w:p>
    <w:p w14:paraId="2C51C34D" w14:textId="42279DA8" w:rsidR="00F21B58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Задачи:</w:t>
      </w:r>
    </w:p>
    <w:p w14:paraId="04D80010" w14:textId="57D80692" w:rsidR="00371504" w:rsidRDefault="00371504" w:rsidP="0055379A">
      <w:pPr>
        <w:pStyle w:val="a3"/>
        <w:numPr>
          <w:ilvl w:val="0"/>
          <w:numId w:val="2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Повышение качества образовательной деятельности;</w:t>
      </w:r>
    </w:p>
    <w:p w14:paraId="1581068D" w14:textId="6899B54F" w:rsidR="00A6095D" w:rsidRDefault="00A6095D" w:rsidP="0055379A">
      <w:pPr>
        <w:pStyle w:val="a3"/>
        <w:numPr>
          <w:ilvl w:val="0"/>
          <w:numId w:val="2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Внедрение в практику ДОУ</w:t>
      </w:r>
      <w:r w:rsidRPr="00A6095D">
        <w:rPr>
          <w:color w:val="000000" w:themeColor="text1"/>
        </w:rPr>
        <w:t xml:space="preserve"> современны</w:t>
      </w:r>
      <w:r>
        <w:rPr>
          <w:color w:val="000000" w:themeColor="text1"/>
        </w:rPr>
        <w:t>х</w:t>
      </w:r>
      <w:r w:rsidRPr="00A6095D">
        <w:rPr>
          <w:color w:val="000000" w:themeColor="text1"/>
        </w:rPr>
        <w:t xml:space="preserve"> образовательных технологи</w:t>
      </w:r>
      <w:r>
        <w:rPr>
          <w:color w:val="000000" w:themeColor="text1"/>
        </w:rPr>
        <w:t>й</w:t>
      </w:r>
      <w:r w:rsidRPr="00A6095D">
        <w:rPr>
          <w:color w:val="000000" w:themeColor="text1"/>
        </w:rPr>
        <w:t>, направленные на формирование у</w:t>
      </w:r>
      <w:r>
        <w:rPr>
          <w:color w:val="000000" w:themeColor="text1"/>
        </w:rPr>
        <w:t xml:space="preserve"> </w:t>
      </w:r>
      <w:r w:rsidRPr="00A6095D">
        <w:rPr>
          <w:color w:val="000000" w:themeColor="text1"/>
        </w:rPr>
        <w:t xml:space="preserve">воспитанников компетенций, обеспечивающих социальную </w:t>
      </w:r>
      <w:r w:rsidR="00C05E62" w:rsidRPr="00A6095D">
        <w:rPr>
          <w:color w:val="000000" w:themeColor="text1"/>
        </w:rPr>
        <w:t>успешность</w:t>
      </w:r>
      <w:r w:rsidR="00C05E62">
        <w:rPr>
          <w:color w:val="000000" w:themeColor="text1"/>
        </w:rPr>
        <w:t xml:space="preserve"> и</w:t>
      </w:r>
      <w:r w:rsidRPr="00A6095D">
        <w:rPr>
          <w:color w:val="000000" w:themeColor="text1"/>
        </w:rPr>
        <w:t xml:space="preserve"> самореализацию.</w:t>
      </w:r>
    </w:p>
    <w:p w14:paraId="66FE47E7" w14:textId="4B3008D3" w:rsidR="00C05E62" w:rsidRPr="00C05E62" w:rsidRDefault="00C05E62" w:rsidP="0055379A">
      <w:pPr>
        <w:pStyle w:val="a3"/>
        <w:numPr>
          <w:ilvl w:val="0"/>
          <w:numId w:val="21"/>
        </w:numPr>
        <w:spacing w:line="240" w:lineRule="auto"/>
        <w:rPr>
          <w:color w:val="000000" w:themeColor="text1"/>
        </w:rPr>
      </w:pPr>
      <w:r w:rsidRPr="00C05E62">
        <w:rPr>
          <w:color w:val="000000" w:themeColor="text1"/>
        </w:rPr>
        <w:t>Создание в</w:t>
      </w:r>
      <w:r>
        <w:rPr>
          <w:color w:val="000000" w:themeColor="text1"/>
        </w:rPr>
        <w:t xml:space="preserve"> ДОУ</w:t>
      </w:r>
      <w:r w:rsidRPr="00C05E62">
        <w:rPr>
          <w:color w:val="000000" w:themeColor="text1"/>
        </w:rPr>
        <w:t xml:space="preserve"> условий для развития, сохранения и укрепления здоровья </w:t>
      </w:r>
      <w:r>
        <w:rPr>
          <w:color w:val="000000" w:themeColor="text1"/>
        </w:rPr>
        <w:t>детей дошкольного возраста;</w:t>
      </w:r>
    </w:p>
    <w:p w14:paraId="2DCC6F5C" w14:textId="7A1A6BBB" w:rsidR="00F21B58" w:rsidRPr="001560B3" w:rsidRDefault="00F21B58" w:rsidP="00F21B58">
      <w:pPr>
        <w:spacing w:line="240" w:lineRule="auto"/>
        <w:contextualSpacing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711"/>
        <w:gridCol w:w="1417"/>
        <w:gridCol w:w="1985"/>
        <w:gridCol w:w="1695"/>
      </w:tblGrid>
      <w:tr w:rsidR="00F21B58" w:rsidRPr="00DA57D6" w14:paraId="21F3B959" w14:textId="77777777" w:rsidTr="0070424E">
        <w:tc>
          <w:tcPr>
            <w:tcW w:w="537" w:type="dxa"/>
            <w:vMerge w:val="restart"/>
          </w:tcPr>
          <w:p w14:paraId="16D8E8DA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711" w:type="dxa"/>
            <w:vMerge w:val="restart"/>
          </w:tcPr>
          <w:p w14:paraId="1A69B12A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Мероприятия проекта</w:t>
            </w:r>
          </w:p>
        </w:tc>
        <w:tc>
          <w:tcPr>
            <w:tcW w:w="1417" w:type="dxa"/>
            <w:vMerge w:val="restart"/>
          </w:tcPr>
          <w:p w14:paraId="63BE540C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Этапы, сроки реализации</w:t>
            </w:r>
          </w:p>
        </w:tc>
        <w:tc>
          <w:tcPr>
            <w:tcW w:w="3680" w:type="dxa"/>
            <w:gridSpan w:val="2"/>
          </w:tcPr>
          <w:p w14:paraId="17AB4E9E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Источники привлечения ресурсов</w:t>
            </w:r>
          </w:p>
        </w:tc>
      </w:tr>
      <w:tr w:rsidR="00F21B58" w:rsidRPr="00DA57D6" w14:paraId="4F89131C" w14:textId="77777777" w:rsidTr="0070424E">
        <w:tc>
          <w:tcPr>
            <w:tcW w:w="537" w:type="dxa"/>
            <w:vMerge/>
          </w:tcPr>
          <w:p w14:paraId="1E1A5CC8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1" w:type="dxa"/>
            <w:vMerge/>
          </w:tcPr>
          <w:p w14:paraId="74662923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E4524AB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9C7ED4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финансирование</w:t>
            </w:r>
          </w:p>
        </w:tc>
        <w:tc>
          <w:tcPr>
            <w:tcW w:w="1695" w:type="dxa"/>
          </w:tcPr>
          <w:p w14:paraId="47BA422A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F21B58" w:rsidRPr="00DA57D6" w14:paraId="7E6FE45F" w14:textId="77777777" w:rsidTr="0070424E">
        <w:tc>
          <w:tcPr>
            <w:tcW w:w="537" w:type="dxa"/>
          </w:tcPr>
          <w:p w14:paraId="58AEE872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11" w:type="dxa"/>
          </w:tcPr>
          <w:p w14:paraId="547C5DD6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Проведение процедуры оценки качества условий реализации ООП МДОУ;</w:t>
            </w:r>
          </w:p>
          <w:p w14:paraId="4228AB5E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Проведение процедуры оценки качества организации образовательной деятельности;</w:t>
            </w:r>
          </w:p>
          <w:p w14:paraId="7F2A4285" w14:textId="4C2270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46EAD8" w14:textId="679B42E8" w:rsidR="00F21B58" w:rsidRPr="00DA57D6" w:rsidRDefault="00C05E62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ежегодно</w:t>
            </w:r>
          </w:p>
          <w:p w14:paraId="22AC2422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40F2E0A7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40A13844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03F85B21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69CCACF8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5C6F65B9" w14:textId="0A71CF2A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389E43E6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46BC0284" w14:textId="16317048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B94F6E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212901C2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 xml:space="preserve">Заведующий, </w:t>
            </w:r>
          </w:p>
          <w:p w14:paraId="3D353E4D" w14:textId="4A62A59B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 xml:space="preserve">старший воспитатель, </w:t>
            </w:r>
          </w:p>
          <w:p w14:paraId="457817A8" w14:textId="3BFA70E8" w:rsidR="00C05E62" w:rsidRPr="00DA57D6" w:rsidRDefault="00C05E62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специалисты,</w:t>
            </w:r>
          </w:p>
          <w:p w14:paraId="3EA3ED1C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творческая группа</w:t>
            </w:r>
          </w:p>
          <w:p w14:paraId="31CC1C8C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21B58" w:rsidRPr="00DA57D6" w14:paraId="67AE5637" w14:textId="77777777" w:rsidTr="0070424E">
        <w:tc>
          <w:tcPr>
            <w:tcW w:w="537" w:type="dxa"/>
          </w:tcPr>
          <w:p w14:paraId="25991596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11" w:type="dxa"/>
          </w:tcPr>
          <w:p w14:paraId="7CDDE5BE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Участие в проведении независимой оценки качества образования:</w:t>
            </w:r>
          </w:p>
          <w:p w14:paraId="67C3AA73" w14:textId="77777777" w:rsidR="00F21B58" w:rsidRPr="00DA57D6" w:rsidRDefault="00F21B58" w:rsidP="0055379A">
            <w:pPr>
              <w:numPr>
                <w:ilvl w:val="0"/>
                <w:numId w:val="3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информационные запросы основных показателей системы оценки качества образования;</w:t>
            </w:r>
          </w:p>
          <w:p w14:paraId="586EE481" w14:textId="77777777" w:rsidR="00F21B58" w:rsidRPr="00DA57D6" w:rsidRDefault="00F21B58" w:rsidP="0055379A">
            <w:pPr>
              <w:numPr>
                <w:ilvl w:val="0"/>
                <w:numId w:val="3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 xml:space="preserve">информационные запросы </w:t>
            </w:r>
            <w:proofErr w:type="spellStart"/>
            <w:r w:rsidRPr="00DA57D6">
              <w:rPr>
                <w:color w:val="000000" w:themeColor="text1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1417" w:type="dxa"/>
          </w:tcPr>
          <w:p w14:paraId="726A8E42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7CE0712F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  <w:p w14:paraId="496317FA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 xml:space="preserve">По плану </w:t>
            </w:r>
            <w:proofErr w:type="spellStart"/>
            <w:r w:rsidRPr="00DA57D6">
              <w:rPr>
                <w:color w:val="000000" w:themeColor="text1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1985" w:type="dxa"/>
          </w:tcPr>
          <w:p w14:paraId="799BAE0E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64713FED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  <w:tr w:rsidR="00F21B58" w:rsidRPr="00DA57D6" w14:paraId="6E6E924E" w14:textId="77777777" w:rsidTr="0070424E">
        <w:tc>
          <w:tcPr>
            <w:tcW w:w="537" w:type="dxa"/>
          </w:tcPr>
          <w:p w14:paraId="3CEFD125" w14:textId="0581DEBF" w:rsidR="00F21B58" w:rsidRPr="00DA57D6" w:rsidRDefault="00C05E62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11" w:type="dxa"/>
          </w:tcPr>
          <w:p w14:paraId="57375A26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Совершенствование системы повышения квалификации работников:</w:t>
            </w:r>
          </w:p>
          <w:p w14:paraId="018A3841" w14:textId="77777777" w:rsidR="00F21B58" w:rsidRPr="00DA57D6" w:rsidRDefault="00F21B58" w:rsidP="0055379A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оценка профессиональных затруднений педагога;</w:t>
            </w:r>
          </w:p>
          <w:p w14:paraId="2E9CBDED" w14:textId="77777777" w:rsidR="00F21B58" w:rsidRPr="00DA57D6" w:rsidRDefault="00F21B58" w:rsidP="0055379A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lastRenderedPageBreak/>
              <w:t>составление индивидуальной траектории развития для каждого педагога;</w:t>
            </w:r>
          </w:p>
          <w:p w14:paraId="4E2EFC4C" w14:textId="77777777" w:rsidR="00F21B58" w:rsidRPr="00DA57D6" w:rsidRDefault="00F21B58" w:rsidP="0055379A">
            <w:pPr>
              <w:numPr>
                <w:ilvl w:val="0"/>
                <w:numId w:val="4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организация системы внутрифирменного обучения.</w:t>
            </w:r>
          </w:p>
        </w:tc>
        <w:tc>
          <w:tcPr>
            <w:tcW w:w="1417" w:type="dxa"/>
          </w:tcPr>
          <w:p w14:paraId="4BC39653" w14:textId="520C8EE0" w:rsidR="00F21B58" w:rsidRPr="00DA57D6" w:rsidRDefault="00C05E62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85" w:type="dxa"/>
          </w:tcPr>
          <w:p w14:paraId="296ACCCA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013F24AC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Заведующий, старший воспитатель, специалисты, педагоги</w:t>
            </w:r>
          </w:p>
        </w:tc>
      </w:tr>
      <w:tr w:rsidR="00F21B58" w:rsidRPr="00DA57D6" w14:paraId="7039DD0D" w14:textId="77777777" w:rsidTr="0070424E">
        <w:tc>
          <w:tcPr>
            <w:tcW w:w="537" w:type="dxa"/>
          </w:tcPr>
          <w:p w14:paraId="22EFA08B" w14:textId="377B2700" w:rsidR="00F21B58" w:rsidRPr="00DA57D6" w:rsidRDefault="00A24D77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11" w:type="dxa"/>
          </w:tcPr>
          <w:p w14:paraId="5DEEAA38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Разработка и реализация системы психолого-педагогического сопровождения детей с ОВЗ и одаренных детей.</w:t>
            </w:r>
          </w:p>
        </w:tc>
        <w:tc>
          <w:tcPr>
            <w:tcW w:w="1417" w:type="dxa"/>
          </w:tcPr>
          <w:p w14:paraId="28050940" w14:textId="353DA54B" w:rsidR="00F21B58" w:rsidRPr="00DA57D6" w:rsidRDefault="00A24D77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985" w:type="dxa"/>
          </w:tcPr>
          <w:p w14:paraId="6440AD19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203D718C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Старший воспитатель, специалисты</w:t>
            </w:r>
          </w:p>
        </w:tc>
      </w:tr>
      <w:tr w:rsidR="00F21B58" w:rsidRPr="00DA57D6" w14:paraId="632918C5" w14:textId="77777777" w:rsidTr="0070424E">
        <w:tc>
          <w:tcPr>
            <w:tcW w:w="537" w:type="dxa"/>
          </w:tcPr>
          <w:p w14:paraId="424DD1CD" w14:textId="67E73EAE" w:rsidR="00F21B58" w:rsidRPr="00DA57D6" w:rsidRDefault="00A24D77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11" w:type="dxa"/>
          </w:tcPr>
          <w:p w14:paraId="3E766E01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Совершенствование развивающей предметно-пространственной среды в соответствии с ФГОС ДО</w:t>
            </w:r>
          </w:p>
        </w:tc>
        <w:tc>
          <w:tcPr>
            <w:tcW w:w="1417" w:type="dxa"/>
          </w:tcPr>
          <w:p w14:paraId="6066EF9B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14:paraId="680305F1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Средства областного бюджета, внебюджетные источники</w:t>
            </w:r>
          </w:p>
        </w:tc>
        <w:tc>
          <w:tcPr>
            <w:tcW w:w="1695" w:type="dxa"/>
          </w:tcPr>
          <w:p w14:paraId="5707D953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  <w:tr w:rsidR="00F21B58" w:rsidRPr="00DA57D6" w14:paraId="5E41223B" w14:textId="77777777" w:rsidTr="0070424E">
        <w:tc>
          <w:tcPr>
            <w:tcW w:w="537" w:type="dxa"/>
          </w:tcPr>
          <w:p w14:paraId="3AA832AE" w14:textId="51E9C689" w:rsidR="00F21B58" w:rsidRPr="00DA57D6" w:rsidRDefault="00A24D77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11" w:type="dxa"/>
          </w:tcPr>
          <w:p w14:paraId="61AD1360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Закупка интерактивного игрового оборудования</w:t>
            </w:r>
          </w:p>
        </w:tc>
        <w:tc>
          <w:tcPr>
            <w:tcW w:w="1417" w:type="dxa"/>
          </w:tcPr>
          <w:p w14:paraId="47CD45BB" w14:textId="6DC60FF3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202</w:t>
            </w:r>
            <w:r w:rsidR="00A24D77" w:rsidRPr="00DA57D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8F8FA71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695" w:type="dxa"/>
          </w:tcPr>
          <w:p w14:paraId="72AC7CEA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Заведующий, старший воспитатель, специалисты</w:t>
            </w:r>
          </w:p>
        </w:tc>
      </w:tr>
      <w:tr w:rsidR="00F21B58" w:rsidRPr="00DA57D6" w14:paraId="443392AE" w14:textId="77777777" w:rsidTr="0070424E">
        <w:tc>
          <w:tcPr>
            <w:tcW w:w="537" w:type="dxa"/>
          </w:tcPr>
          <w:p w14:paraId="03CB09C7" w14:textId="0E89ECA5" w:rsidR="00F21B58" w:rsidRPr="00DA57D6" w:rsidRDefault="00A24D77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11" w:type="dxa"/>
          </w:tcPr>
          <w:p w14:paraId="1F42D0B1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Разработка и внедрение системы педагогического просвещения родителей.</w:t>
            </w:r>
          </w:p>
        </w:tc>
        <w:tc>
          <w:tcPr>
            <w:tcW w:w="1417" w:type="dxa"/>
          </w:tcPr>
          <w:p w14:paraId="614CCF05" w14:textId="617FB78F" w:rsidR="00F21B58" w:rsidRPr="00DA57D6" w:rsidRDefault="00A24D77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985" w:type="dxa"/>
          </w:tcPr>
          <w:p w14:paraId="5AAEDFE9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01D0D978" w14:textId="77777777" w:rsidR="00F21B58" w:rsidRPr="00DA57D6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A24D77" w:rsidRPr="00DA57D6" w14:paraId="5F67BF3B" w14:textId="77777777" w:rsidTr="0070424E">
        <w:tc>
          <w:tcPr>
            <w:tcW w:w="537" w:type="dxa"/>
          </w:tcPr>
          <w:p w14:paraId="10ABB074" w14:textId="6726B22D" w:rsidR="00A24D77" w:rsidRPr="00DA57D6" w:rsidRDefault="0070424E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11" w:type="dxa"/>
          </w:tcPr>
          <w:p w14:paraId="259CFA27" w14:textId="7879EF87" w:rsidR="00A24D77" w:rsidRPr="00DA57D6" w:rsidRDefault="009B63A9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 xml:space="preserve">Организация обучения педагогов по вопросам укрепления и сохранения здоровья воспитанников, внедрение </w:t>
            </w:r>
            <w:proofErr w:type="spellStart"/>
            <w:r w:rsidRPr="00DA57D6">
              <w:rPr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DA57D6">
              <w:rPr>
                <w:color w:val="000000" w:themeColor="text1"/>
                <w:sz w:val="28"/>
                <w:szCs w:val="28"/>
              </w:rPr>
              <w:t xml:space="preserve"> технологий</w:t>
            </w:r>
          </w:p>
        </w:tc>
        <w:tc>
          <w:tcPr>
            <w:tcW w:w="1417" w:type="dxa"/>
          </w:tcPr>
          <w:p w14:paraId="123583DC" w14:textId="2DFC621D" w:rsidR="00A24D77" w:rsidRPr="00DA57D6" w:rsidRDefault="009B63A9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14:paraId="2A1052A9" w14:textId="7A9A454D" w:rsidR="00A24D77" w:rsidRPr="00DA57D6" w:rsidRDefault="003370C4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4F3FD8AA" w14:textId="71ED5673" w:rsidR="00A24D77" w:rsidRPr="00DA57D6" w:rsidRDefault="003370C4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Заведующий, старший воспитатель, специалисты</w:t>
            </w:r>
          </w:p>
        </w:tc>
      </w:tr>
      <w:tr w:rsidR="00E76930" w:rsidRPr="00DA57D6" w14:paraId="3EAE2C50" w14:textId="77777777" w:rsidTr="0070424E">
        <w:tc>
          <w:tcPr>
            <w:tcW w:w="537" w:type="dxa"/>
          </w:tcPr>
          <w:p w14:paraId="53E4FC30" w14:textId="2220A011" w:rsidR="00E76930" w:rsidRPr="00DA57D6" w:rsidRDefault="0070424E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11" w:type="dxa"/>
          </w:tcPr>
          <w:p w14:paraId="12ABA059" w14:textId="6C6ACE1F" w:rsidR="00E76930" w:rsidRPr="00DA57D6" w:rsidRDefault="00E76930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Совершенствование РППС, направленной на здоровье- сбережение</w:t>
            </w:r>
          </w:p>
        </w:tc>
        <w:tc>
          <w:tcPr>
            <w:tcW w:w="1417" w:type="dxa"/>
          </w:tcPr>
          <w:p w14:paraId="5D3320D1" w14:textId="52513255" w:rsidR="00E76930" w:rsidRPr="00DA57D6" w:rsidRDefault="003370C4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14:paraId="0D7ECB65" w14:textId="551E4D84" w:rsidR="00E76930" w:rsidRPr="00DA57D6" w:rsidRDefault="003370C4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Средства областного бюджета, внебюджетные источники</w:t>
            </w:r>
          </w:p>
        </w:tc>
        <w:tc>
          <w:tcPr>
            <w:tcW w:w="1695" w:type="dxa"/>
          </w:tcPr>
          <w:p w14:paraId="544D9085" w14:textId="596B473D" w:rsidR="00E76930" w:rsidRPr="00DA57D6" w:rsidRDefault="003370C4" w:rsidP="00260CA8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Заведующий, старший воспитатель, специалисты</w:t>
            </w:r>
          </w:p>
        </w:tc>
      </w:tr>
      <w:tr w:rsidR="003370C4" w:rsidRPr="00DA57D6" w14:paraId="6B2F5E08" w14:textId="77777777" w:rsidTr="0070424E">
        <w:tc>
          <w:tcPr>
            <w:tcW w:w="537" w:type="dxa"/>
          </w:tcPr>
          <w:p w14:paraId="0009CDB4" w14:textId="7534966C" w:rsidR="003370C4" w:rsidRPr="00DA57D6" w:rsidRDefault="003370C4" w:rsidP="003370C4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11" w:type="dxa"/>
          </w:tcPr>
          <w:p w14:paraId="13253501" w14:textId="0E6731E9" w:rsidR="003370C4" w:rsidRPr="00DA57D6" w:rsidRDefault="003370C4" w:rsidP="003370C4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 xml:space="preserve">Активная пропаганда здорового образа жизни и просветительская работа по </w:t>
            </w:r>
            <w:proofErr w:type="spellStart"/>
            <w:r w:rsidRPr="00DA57D6">
              <w:rPr>
                <w:color w:val="000000" w:themeColor="text1"/>
                <w:sz w:val="28"/>
                <w:szCs w:val="28"/>
              </w:rPr>
              <w:t>здоровьесбережению</w:t>
            </w:r>
            <w:proofErr w:type="spellEnd"/>
            <w:r w:rsidRPr="00DA57D6">
              <w:rPr>
                <w:color w:val="000000" w:themeColor="text1"/>
                <w:sz w:val="28"/>
                <w:szCs w:val="28"/>
              </w:rPr>
              <w:t xml:space="preserve"> на сайте учреждения в </w:t>
            </w:r>
            <w:r w:rsidRPr="00DA57D6">
              <w:rPr>
                <w:color w:val="000000" w:themeColor="text1"/>
                <w:sz w:val="28"/>
                <w:szCs w:val="28"/>
              </w:rPr>
              <w:lastRenderedPageBreak/>
              <w:t>информационно-телекоммуникационной сети Интернет</w:t>
            </w:r>
          </w:p>
        </w:tc>
        <w:tc>
          <w:tcPr>
            <w:tcW w:w="1417" w:type="dxa"/>
          </w:tcPr>
          <w:p w14:paraId="156F2D33" w14:textId="0328005B" w:rsidR="003370C4" w:rsidRPr="00DA57D6" w:rsidRDefault="003370C4" w:rsidP="003370C4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</w:tcPr>
          <w:p w14:paraId="6525C9BF" w14:textId="30A2575C" w:rsidR="003370C4" w:rsidRPr="00DA57D6" w:rsidRDefault="003370C4" w:rsidP="003370C4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75B99253" w14:textId="391A7F9A" w:rsidR="003370C4" w:rsidRPr="00DA57D6" w:rsidRDefault="003370C4" w:rsidP="003370C4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 xml:space="preserve">Заведующий, старший воспитатель, </w:t>
            </w:r>
            <w:r w:rsidRPr="00DA57D6">
              <w:rPr>
                <w:color w:val="000000" w:themeColor="text1"/>
                <w:sz w:val="28"/>
                <w:szCs w:val="28"/>
              </w:rPr>
              <w:lastRenderedPageBreak/>
              <w:t>специалисты</w:t>
            </w:r>
          </w:p>
        </w:tc>
      </w:tr>
    </w:tbl>
    <w:p w14:paraId="427E852A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0AC77DBE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Ожидаемый результат</w:t>
      </w:r>
    </w:p>
    <w:p w14:paraId="222FA191" w14:textId="77777777" w:rsidR="00F21B58" w:rsidRPr="001560B3" w:rsidRDefault="00F21B58" w:rsidP="0055379A">
      <w:pPr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Повышение качества образовательного процесса;</w:t>
      </w:r>
    </w:p>
    <w:p w14:paraId="335906C6" w14:textId="27F26919" w:rsidR="00F21B58" w:rsidRDefault="00F21B58" w:rsidP="0055379A">
      <w:pPr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Образовательный процесс оснащен интерактивным игровым оборудованием;</w:t>
      </w:r>
    </w:p>
    <w:p w14:paraId="7ED0F3CA" w14:textId="77777777" w:rsidR="00E76930" w:rsidRPr="00E76930" w:rsidRDefault="00E76930" w:rsidP="0055379A">
      <w:pPr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E76930">
        <w:rPr>
          <w:color w:val="000000" w:themeColor="text1"/>
          <w:sz w:val="28"/>
          <w:szCs w:val="28"/>
        </w:rPr>
        <w:t>Разработан механизм взаимодействия ДОУ и родителей по вопросам охраны жизни и здоровья воспитанников;</w:t>
      </w:r>
    </w:p>
    <w:p w14:paraId="0608656B" w14:textId="6421C6DC" w:rsidR="00E76930" w:rsidRPr="00E76930" w:rsidRDefault="00E76930" w:rsidP="0055379A">
      <w:pPr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E76930">
        <w:rPr>
          <w:color w:val="000000" w:themeColor="text1"/>
          <w:sz w:val="28"/>
          <w:szCs w:val="28"/>
        </w:rPr>
        <w:t>Стабильно низкие показатели заболеваемости и стабильно высокий показатель индекса здоровья;</w:t>
      </w:r>
    </w:p>
    <w:p w14:paraId="0B275AFE" w14:textId="77777777" w:rsidR="00E76930" w:rsidRPr="00E76930" w:rsidRDefault="00E76930" w:rsidP="0055379A">
      <w:pPr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E76930">
        <w:rPr>
          <w:color w:val="000000" w:themeColor="text1"/>
          <w:sz w:val="28"/>
          <w:szCs w:val="28"/>
        </w:rPr>
        <w:t>В детском саду созданы безопасные условия для жизни и здоровья всех участников образовательного процесса;</w:t>
      </w:r>
    </w:p>
    <w:p w14:paraId="796597BE" w14:textId="77777777" w:rsidR="00F21B58" w:rsidRPr="001560B3" w:rsidRDefault="00F21B58" w:rsidP="0055379A">
      <w:pPr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Совершенствование развивающей предметно-пространственной среды;</w:t>
      </w:r>
    </w:p>
    <w:p w14:paraId="497B4E9B" w14:textId="77777777" w:rsidR="00F21B58" w:rsidRPr="001560B3" w:rsidRDefault="00F21B58" w:rsidP="0055379A">
      <w:pPr>
        <w:numPr>
          <w:ilvl w:val="0"/>
          <w:numId w:val="5"/>
        </w:numPr>
        <w:spacing w:line="240" w:lineRule="auto"/>
        <w:ind w:left="567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Развитие инновационной деятельности в учреждении;</w:t>
      </w:r>
    </w:p>
    <w:p w14:paraId="1A837072" w14:textId="77777777" w:rsidR="00F21B58" w:rsidRPr="001560B3" w:rsidRDefault="00F21B58" w:rsidP="0055379A">
      <w:pPr>
        <w:numPr>
          <w:ilvl w:val="0"/>
          <w:numId w:val="5"/>
        </w:numPr>
        <w:spacing w:line="240" w:lineRule="auto"/>
        <w:ind w:left="567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Открытость деятельности МДОУ;</w:t>
      </w:r>
    </w:p>
    <w:p w14:paraId="3F7D7A9D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  <w:u w:val="single"/>
        </w:rPr>
      </w:pPr>
      <w:r w:rsidRPr="001560B3">
        <w:rPr>
          <w:color w:val="000000" w:themeColor="text1"/>
          <w:sz w:val="28"/>
          <w:szCs w:val="28"/>
          <w:u w:val="single"/>
        </w:rPr>
        <w:t>Критерии оценки качества образовательной деятельности в ДОУ</w:t>
      </w:r>
    </w:p>
    <w:p w14:paraId="39D9ECB8" w14:textId="4AC28080" w:rsidR="00F21B58" w:rsidRPr="00FF58E6" w:rsidRDefault="00F21B58" w:rsidP="0055379A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FF58E6">
        <w:rPr>
          <w:color w:val="000000" w:themeColor="text1"/>
        </w:rPr>
        <w:t>Доля воспитанников, участвующих в творческих конкурсах различного уровня, в общей численности воспитанников, выраженная в процентах;</w:t>
      </w:r>
    </w:p>
    <w:p w14:paraId="785B1652" w14:textId="6C615ED0" w:rsidR="00F21B58" w:rsidRPr="00FF58E6" w:rsidRDefault="00F21B58" w:rsidP="0055379A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FF58E6">
        <w:rPr>
          <w:color w:val="000000" w:themeColor="text1"/>
        </w:rPr>
        <w:t>Доля педагогов, осуществляющих инновационную деятельность, в общей численности педагогов, выраженная в процентах;</w:t>
      </w:r>
    </w:p>
    <w:p w14:paraId="597452EE" w14:textId="057B6C93" w:rsidR="00F21B58" w:rsidRPr="00FF58E6" w:rsidRDefault="00F21B58" w:rsidP="0055379A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FF58E6">
        <w:rPr>
          <w:color w:val="000000" w:themeColor="text1"/>
        </w:rPr>
        <w:t>Доля педагогов, обучавшихся на курсах повышения квалификации за последние 3 года, в общей численности педагогов, выраженная в процентах;</w:t>
      </w:r>
    </w:p>
    <w:p w14:paraId="5E9E5A23" w14:textId="2FB4C53C" w:rsidR="00F21B58" w:rsidRPr="00FF58E6" w:rsidRDefault="00F21B58" w:rsidP="0055379A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FF58E6">
        <w:rPr>
          <w:color w:val="000000" w:themeColor="text1"/>
        </w:rPr>
        <w:t>Доля педагогов, участвующих в профессиональных и творческих конкурсах, в общей численности педагогов, выраженная в процентах;</w:t>
      </w:r>
    </w:p>
    <w:p w14:paraId="7BF4DD35" w14:textId="0C2F79A5" w:rsidR="00F21B58" w:rsidRPr="00FF58E6" w:rsidRDefault="00F21B58" w:rsidP="0055379A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FF58E6">
        <w:rPr>
          <w:color w:val="000000" w:themeColor="text1"/>
        </w:rPr>
        <w:t>Доля педагогов, транслирующих педагогический опыт, в общей численности педагогов, выраженная в процентах;</w:t>
      </w:r>
    </w:p>
    <w:p w14:paraId="0B016B38" w14:textId="4639BC0F" w:rsidR="00F21B58" w:rsidRPr="00FF58E6" w:rsidRDefault="003370C4" w:rsidP="0055379A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>
        <w:rPr>
          <w:color w:val="000000" w:themeColor="text1"/>
        </w:rPr>
        <w:t>Д</w:t>
      </w:r>
      <w:r w:rsidR="00F21B58" w:rsidRPr="00FF58E6">
        <w:rPr>
          <w:color w:val="000000" w:themeColor="text1"/>
        </w:rPr>
        <w:t>оля получателей образовательных услуг, удовлетворенных качеством предоставляемых образовательных услуг от общего числа опрошенных получателей образовательных услуг, выраженную в процентах;</w:t>
      </w:r>
    </w:p>
    <w:p w14:paraId="3B3D4385" w14:textId="20845F09" w:rsidR="00E76930" w:rsidRPr="00FF58E6" w:rsidRDefault="00E76930" w:rsidP="0055379A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FF58E6">
        <w:rPr>
          <w:color w:val="000000" w:themeColor="text1"/>
        </w:rPr>
        <w:t xml:space="preserve">Заболеваемость - </w:t>
      </w:r>
      <w:r w:rsidR="00C12025">
        <w:rPr>
          <w:color w:val="000000" w:themeColor="text1"/>
        </w:rPr>
        <w:t>д</w:t>
      </w:r>
      <w:r w:rsidR="00C12025" w:rsidRPr="00C81119">
        <w:rPr>
          <w:color w:val="000000" w:themeColor="text1"/>
        </w:rPr>
        <w:t xml:space="preserve">оля </w:t>
      </w:r>
      <w:proofErr w:type="spellStart"/>
      <w:r w:rsidR="00C12025" w:rsidRPr="00C81119">
        <w:rPr>
          <w:color w:val="000000" w:themeColor="text1"/>
        </w:rPr>
        <w:t>детодней</w:t>
      </w:r>
      <w:proofErr w:type="spellEnd"/>
      <w:r w:rsidR="00C12025" w:rsidRPr="00C81119">
        <w:rPr>
          <w:color w:val="000000" w:themeColor="text1"/>
        </w:rPr>
        <w:t xml:space="preserve">, пропущенных воспитанниками по болезни, в плановом количестве </w:t>
      </w:r>
      <w:proofErr w:type="spellStart"/>
      <w:r w:rsidR="00C12025" w:rsidRPr="00C81119">
        <w:rPr>
          <w:color w:val="000000" w:themeColor="text1"/>
        </w:rPr>
        <w:t>детодней</w:t>
      </w:r>
      <w:proofErr w:type="spellEnd"/>
      <w:r w:rsidR="00C12025" w:rsidRPr="00C81119">
        <w:rPr>
          <w:color w:val="000000" w:themeColor="text1"/>
        </w:rPr>
        <w:t xml:space="preserve">, выраженная в </w:t>
      </w:r>
      <w:r w:rsidR="00C12025">
        <w:rPr>
          <w:color w:val="000000" w:themeColor="text1"/>
        </w:rPr>
        <w:t>абсолютных числах</w:t>
      </w:r>
      <w:r w:rsidR="00C12025" w:rsidRPr="00C81119">
        <w:rPr>
          <w:color w:val="000000" w:themeColor="text1"/>
        </w:rPr>
        <w:t xml:space="preserve"> (отчет 85К)</w:t>
      </w:r>
      <w:r w:rsidRPr="00FF58E6">
        <w:rPr>
          <w:color w:val="000000" w:themeColor="text1"/>
        </w:rPr>
        <w:t>;</w:t>
      </w:r>
    </w:p>
    <w:p w14:paraId="5FCB1EDD" w14:textId="77777777" w:rsidR="00335FFB" w:rsidRDefault="00E76930" w:rsidP="00335FFB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FF58E6">
        <w:rPr>
          <w:color w:val="000000" w:themeColor="text1"/>
        </w:rPr>
        <w:t xml:space="preserve">Доля педагогов, реализующих </w:t>
      </w:r>
      <w:proofErr w:type="spellStart"/>
      <w:r w:rsidRPr="00FF58E6">
        <w:rPr>
          <w:color w:val="000000" w:themeColor="text1"/>
        </w:rPr>
        <w:t>здоровьесберегающие</w:t>
      </w:r>
      <w:proofErr w:type="spellEnd"/>
      <w:r w:rsidRPr="00FF58E6">
        <w:rPr>
          <w:color w:val="000000" w:themeColor="text1"/>
        </w:rPr>
        <w:t xml:space="preserve"> технологии, в общей численности педагогов, выраженная в процентах;</w:t>
      </w:r>
    </w:p>
    <w:p w14:paraId="01535FF6" w14:textId="53561640" w:rsidR="00E76930" w:rsidRPr="00C81119" w:rsidRDefault="00335FFB" w:rsidP="00335FFB">
      <w:pPr>
        <w:pStyle w:val="a3"/>
        <w:numPr>
          <w:ilvl w:val="0"/>
          <w:numId w:val="24"/>
        </w:numPr>
        <w:spacing w:line="240" w:lineRule="auto"/>
        <w:ind w:left="567"/>
        <w:rPr>
          <w:color w:val="000000" w:themeColor="text1"/>
        </w:rPr>
      </w:pPr>
      <w:r w:rsidRPr="00AD3B2A">
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</w:t>
      </w:r>
      <w:r>
        <w:t>х услуг</w:t>
      </w:r>
    </w:p>
    <w:p w14:paraId="28A07443" w14:textId="77777777" w:rsidR="00C81119" w:rsidRPr="00335FFB" w:rsidRDefault="00C81119" w:rsidP="00C81119">
      <w:pPr>
        <w:pStyle w:val="a3"/>
        <w:spacing w:line="240" w:lineRule="auto"/>
        <w:ind w:left="567"/>
        <w:rPr>
          <w:color w:val="000000" w:themeColor="text1"/>
        </w:rPr>
      </w:pPr>
    </w:p>
    <w:p w14:paraId="7F2FC6D3" w14:textId="10DD7455" w:rsidR="00751D15" w:rsidRDefault="003370C4" w:rsidP="005F557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5</w:t>
      </w:r>
      <w:r w:rsidR="00751D15" w:rsidRPr="00751D15">
        <w:rPr>
          <w:b/>
          <w:bCs/>
          <w:color w:val="000000" w:themeColor="text1"/>
          <w:sz w:val="28"/>
          <w:szCs w:val="28"/>
        </w:rPr>
        <w:t>.2</w:t>
      </w:r>
      <w:r w:rsidR="00FB049F">
        <w:rPr>
          <w:b/>
          <w:bCs/>
          <w:color w:val="000000" w:themeColor="text1"/>
          <w:sz w:val="28"/>
          <w:szCs w:val="28"/>
        </w:rPr>
        <w:t>. Проект</w:t>
      </w:r>
      <w:r w:rsidR="00751D15" w:rsidRPr="00751D15">
        <w:rPr>
          <w:b/>
          <w:bCs/>
          <w:color w:val="000000" w:themeColor="text1"/>
          <w:sz w:val="28"/>
          <w:szCs w:val="28"/>
        </w:rPr>
        <w:t xml:space="preserve"> </w:t>
      </w:r>
      <w:r w:rsidR="00FB049F">
        <w:rPr>
          <w:b/>
          <w:bCs/>
          <w:color w:val="000000" w:themeColor="text1"/>
          <w:sz w:val="28"/>
          <w:szCs w:val="28"/>
        </w:rPr>
        <w:t>«</w:t>
      </w:r>
      <w:r w:rsidR="00751D15" w:rsidRPr="00751D15">
        <w:rPr>
          <w:b/>
          <w:bCs/>
          <w:color w:val="000000" w:themeColor="text1"/>
          <w:sz w:val="28"/>
          <w:szCs w:val="28"/>
        </w:rPr>
        <w:t>Дополнительное образование</w:t>
      </w:r>
      <w:r w:rsidR="00FB049F">
        <w:rPr>
          <w:b/>
          <w:bCs/>
          <w:color w:val="000000" w:themeColor="text1"/>
          <w:sz w:val="28"/>
          <w:szCs w:val="28"/>
        </w:rPr>
        <w:t>»</w:t>
      </w:r>
    </w:p>
    <w:p w14:paraId="5F68D05E" w14:textId="77777777" w:rsidR="00555521" w:rsidRDefault="008A4EBB" w:rsidP="00C13B56">
      <w:pPr>
        <w:jc w:val="both"/>
        <w:rPr>
          <w:rFonts w:eastAsia="Calibri"/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 xml:space="preserve"> Цель: </w:t>
      </w:r>
      <w:r w:rsidR="00555521" w:rsidRPr="00C13B56">
        <w:rPr>
          <w:rFonts w:eastAsia="Calibri"/>
          <w:color w:val="000000"/>
          <w:sz w:val="28"/>
          <w:szCs w:val="28"/>
        </w:rPr>
        <w:t>Формирование системы выявления, поддержки и развития способностей детей дошкольного возраста</w:t>
      </w:r>
      <w:r w:rsidR="00555521">
        <w:rPr>
          <w:rFonts w:eastAsia="Calibri"/>
          <w:color w:val="000000"/>
        </w:rPr>
        <w:t>.</w:t>
      </w:r>
    </w:p>
    <w:p w14:paraId="6B28B1FE" w14:textId="77777777" w:rsidR="00555521" w:rsidRDefault="00555521" w:rsidP="00C13B56">
      <w:pPr>
        <w:jc w:val="both"/>
        <w:rPr>
          <w:b/>
          <w:bCs/>
          <w:color w:val="000000" w:themeColor="text1"/>
          <w:sz w:val="28"/>
          <w:szCs w:val="28"/>
        </w:rPr>
      </w:pPr>
      <w:r w:rsidRPr="00555521">
        <w:rPr>
          <w:rFonts w:eastAsia="Calibri"/>
          <w:b/>
          <w:bCs/>
          <w:color w:val="000000"/>
        </w:rPr>
        <w:t>Задачи:</w:t>
      </w:r>
      <w:r w:rsidRPr="00555521">
        <w:rPr>
          <w:b/>
          <w:bCs/>
          <w:color w:val="000000" w:themeColor="text1"/>
          <w:sz w:val="28"/>
          <w:szCs w:val="28"/>
        </w:rPr>
        <w:t xml:space="preserve"> </w:t>
      </w:r>
    </w:p>
    <w:p w14:paraId="23D5A005" w14:textId="282B2521" w:rsidR="00555521" w:rsidRPr="00C13B56" w:rsidRDefault="00555521" w:rsidP="0055379A">
      <w:pPr>
        <w:pStyle w:val="a3"/>
        <w:numPr>
          <w:ilvl w:val="0"/>
          <w:numId w:val="23"/>
        </w:numPr>
        <w:jc w:val="both"/>
        <w:rPr>
          <w:color w:val="000000" w:themeColor="text1"/>
        </w:rPr>
      </w:pPr>
      <w:r w:rsidRPr="00C13B56">
        <w:rPr>
          <w:color w:val="000000" w:themeColor="text1"/>
        </w:rPr>
        <w:t>Раскрытие и развитие способностей и талантов у подрастающего поколения.</w:t>
      </w:r>
    </w:p>
    <w:p w14:paraId="67784D6D" w14:textId="665025C2" w:rsidR="00555521" w:rsidRPr="00C13B56" w:rsidRDefault="00555521" w:rsidP="0055379A">
      <w:pPr>
        <w:pStyle w:val="a3"/>
        <w:numPr>
          <w:ilvl w:val="0"/>
          <w:numId w:val="23"/>
        </w:numPr>
        <w:jc w:val="both"/>
        <w:rPr>
          <w:color w:val="000000" w:themeColor="text1"/>
        </w:rPr>
      </w:pPr>
      <w:r w:rsidRPr="00C13B56">
        <w:rPr>
          <w:color w:val="000000" w:themeColor="text1"/>
        </w:rPr>
        <w:t xml:space="preserve">Реализация комплекса мер, направленных на повышение доступности </w:t>
      </w:r>
      <w:r w:rsidR="00C13B56">
        <w:rPr>
          <w:color w:val="000000" w:themeColor="text1"/>
        </w:rPr>
        <w:t>программ дополнительного образования для детей дошкольного возраста</w:t>
      </w:r>
      <w:r w:rsidRPr="00C13B56">
        <w:rPr>
          <w:color w:val="000000" w:themeColor="text1"/>
        </w:rPr>
        <w:t>.</w:t>
      </w:r>
    </w:p>
    <w:p w14:paraId="0B8BBAC5" w14:textId="619D97AE" w:rsidR="00C13B56" w:rsidRDefault="00C13B56" w:rsidP="0055379A">
      <w:pPr>
        <w:pStyle w:val="a3"/>
        <w:numPr>
          <w:ilvl w:val="0"/>
          <w:numId w:val="23"/>
        </w:numPr>
        <w:jc w:val="both"/>
        <w:rPr>
          <w:color w:val="000000" w:themeColor="text1"/>
        </w:rPr>
      </w:pPr>
      <w:r w:rsidRPr="00C13B56">
        <w:rPr>
          <w:color w:val="000000" w:themeColor="text1"/>
        </w:rPr>
        <w:t>Обеспечение качественного сопровождения реализации обновленных образовательных программ.</w:t>
      </w:r>
    </w:p>
    <w:p w14:paraId="75D0D1A3" w14:textId="64F6377A" w:rsidR="00E74790" w:rsidRDefault="00E74790" w:rsidP="0055379A">
      <w:pPr>
        <w:pStyle w:val="a3"/>
        <w:numPr>
          <w:ilvl w:val="0"/>
          <w:numId w:val="23"/>
        </w:numPr>
        <w:jc w:val="both"/>
        <w:rPr>
          <w:color w:val="000000" w:themeColor="text1"/>
        </w:rPr>
      </w:pPr>
      <w:r w:rsidRPr="00E74790">
        <w:rPr>
          <w:color w:val="000000" w:themeColor="text1"/>
        </w:rPr>
        <w:t>Создание условий для эффективного развития</w:t>
      </w:r>
      <w:r>
        <w:rPr>
          <w:color w:val="000000" w:themeColor="text1"/>
        </w:rPr>
        <w:t xml:space="preserve"> управленческих </w:t>
      </w:r>
      <w:r w:rsidR="005F557B">
        <w:rPr>
          <w:color w:val="000000" w:themeColor="text1"/>
        </w:rPr>
        <w:t xml:space="preserve">и </w:t>
      </w:r>
      <w:r w:rsidR="005F557B" w:rsidRPr="00E74790">
        <w:rPr>
          <w:color w:val="000000" w:themeColor="text1"/>
        </w:rPr>
        <w:t>педагогических</w:t>
      </w:r>
      <w:r w:rsidRPr="00E74790">
        <w:rPr>
          <w:color w:val="000000" w:themeColor="text1"/>
        </w:rPr>
        <w:t xml:space="preserve"> кадров</w:t>
      </w:r>
    </w:p>
    <w:p w14:paraId="1A5B96C3" w14:textId="50EFF3FA" w:rsidR="00C13B56" w:rsidRPr="00E74790" w:rsidRDefault="00C13B56" w:rsidP="0055379A">
      <w:pPr>
        <w:pStyle w:val="a3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Разработка и внедрение системы контроля за качеством оказания дополнительных образовательных услуг в </w:t>
      </w:r>
      <w:r w:rsidR="003370C4">
        <w:rPr>
          <w:color w:val="000000" w:themeColor="text1"/>
        </w:rPr>
        <w:t>М</w:t>
      </w:r>
      <w:r>
        <w:rPr>
          <w:color w:val="000000" w:themeColor="text1"/>
        </w:rPr>
        <w:t>ДОУ</w:t>
      </w:r>
      <w:r w:rsidR="003370C4">
        <w:rPr>
          <w:color w:val="000000" w:themeColor="text1"/>
        </w:rPr>
        <w:t xml:space="preserve"> «Детский сад № 203»</w:t>
      </w:r>
      <w:r>
        <w:rPr>
          <w:color w:val="000000" w:themeColor="text1"/>
        </w:rPr>
        <w:t>;</w:t>
      </w:r>
    </w:p>
    <w:p w14:paraId="1A3C2E85" w14:textId="7B0812F9" w:rsidR="00555521" w:rsidRPr="00C13B56" w:rsidRDefault="00C13B56" w:rsidP="0055379A">
      <w:pPr>
        <w:pStyle w:val="a3"/>
        <w:numPr>
          <w:ilvl w:val="0"/>
          <w:numId w:val="23"/>
        </w:numPr>
        <w:jc w:val="both"/>
        <w:rPr>
          <w:color w:val="000000" w:themeColor="text1"/>
        </w:rPr>
      </w:pPr>
      <w:r w:rsidRPr="00C13B56">
        <w:rPr>
          <w:color w:val="000000"/>
          <w:shd w:val="clear" w:color="auto" w:fill="FFFFFF"/>
        </w:rPr>
        <w:t>Создание условий для реализации программ дополнительного образования для детей с ОВЗ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3711"/>
        <w:gridCol w:w="1276"/>
        <w:gridCol w:w="2126"/>
        <w:gridCol w:w="1695"/>
      </w:tblGrid>
      <w:tr w:rsidR="00C65534" w:rsidRPr="00DA57D6" w14:paraId="516F15EB" w14:textId="77777777" w:rsidTr="00962E70">
        <w:tc>
          <w:tcPr>
            <w:tcW w:w="537" w:type="dxa"/>
            <w:vMerge w:val="restart"/>
          </w:tcPr>
          <w:p w14:paraId="2FBFA5DB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711" w:type="dxa"/>
            <w:vMerge w:val="restart"/>
          </w:tcPr>
          <w:p w14:paraId="664A9BB9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Мероприятия проекта</w:t>
            </w:r>
          </w:p>
        </w:tc>
        <w:tc>
          <w:tcPr>
            <w:tcW w:w="1276" w:type="dxa"/>
            <w:vMerge w:val="restart"/>
          </w:tcPr>
          <w:p w14:paraId="5744F364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Этапы, сроки реализации</w:t>
            </w:r>
          </w:p>
        </w:tc>
        <w:tc>
          <w:tcPr>
            <w:tcW w:w="3821" w:type="dxa"/>
            <w:gridSpan w:val="2"/>
          </w:tcPr>
          <w:p w14:paraId="0B3A2A22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Источники привлечения ресурсов</w:t>
            </w:r>
          </w:p>
        </w:tc>
      </w:tr>
      <w:tr w:rsidR="00C65534" w:rsidRPr="00DA57D6" w14:paraId="66CCB2A1" w14:textId="77777777" w:rsidTr="00962E70">
        <w:tc>
          <w:tcPr>
            <w:tcW w:w="537" w:type="dxa"/>
            <w:vMerge/>
          </w:tcPr>
          <w:p w14:paraId="2DA8C1B9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1" w:type="dxa"/>
            <w:vMerge/>
          </w:tcPr>
          <w:p w14:paraId="3E1C9885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A13F6A3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E9C0A1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финансирование</w:t>
            </w:r>
          </w:p>
        </w:tc>
        <w:tc>
          <w:tcPr>
            <w:tcW w:w="1695" w:type="dxa"/>
          </w:tcPr>
          <w:p w14:paraId="148FAC2B" w14:textId="77777777" w:rsidR="00C65534" w:rsidRPr="00DA57D6" w:rsidRDefault="00C65534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C65534" w:rsidRPr="00DA57D6" w14:paraId="3A369A65" w14:textId="77777777" w:rsidTr="00962E70">
        <w:tc>
          <w:tcPr>
            <w:tcW w:w="537" w:type="dxa"/>
          </w:tcPr>
          <w:p w14:paraId="55EDAF7E" w14:textId="066D1DA5" w:rsidR="00C65534" w:rsidRPr="00DA57D6" w:rsidRDefault="00403AA8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11" w:type="dxa"/>
          </w:tcPr>
          <w:p w14:paraId="78D9BF73" w14:textId="03A06B0D" w:rsidR="00C65534" w:rsidRPr="00DA57D6" w:rsidRDefault="00E74790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Разработка и включение в практику ДОУ новых дополнительных образовательных программ, в том числе технической и естественно-научной направленности</w:t>
            </w:r>
          </w:p>
        </w:tc>
        <w:tc>
          <w:tcPr>
            <w:tcW w:w="1276" w:type="dxa"/>
          </w:tcPr>
          <w:p w14:paraId="3C954CD2" w14:textId="18EE378C" w:rsidR="00C65534" w:rsidRPr="00DA57D6" w:rsidRDefault="00D07B53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14:paraId="46B0EE94" w14:textId="5351421D" w:rsidR="00C65534" w:rsidRPr="00DA57D6" w:rsidRDefault="003722ED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2BDC36FF" w14:textId="5000BECF" w:rsidR="00C65534" w:rsidRPr="00DA57D6" w:rsidRDefault="003722ED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Заведующий, администратор платных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образовательных  услуг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педагогические работники</w:t>
            </w:r>
          </w:p>
        </w:tc>
      </w:tr>
      <w:tr w:rsidR="00C65534" w:rsidRPr="00DA57D6" w14:paraId="48820676" w14:textId="77777777" w:rsidTr="00962E70">
        <w:tc>
          <w:tcPr>
            <w:tcW w:w="537" w:type="dxa"/>
          </w:tcPr>
          <w:p w14:paraId="5BCDF2A6" w14:textId="486DB92B" w:rsidR="00C65534" w:rsidRPr="00DA57D6" w:rsidRDefault="00403AA8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11" w:type="dxa"/>
          </w:tcPr>
          <w:p w14:paraId="330A5F69" w14:textId="767D50B1" w:rsidR="00C65534" w:rsidRPr="00DA57D6" w:rsidRDefault="00E74790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Совершенствовать профессиональное мастерство педагогических и управленческих кадров</w:t>
            </w:r>
          </w:p>
        </w:tc>
        <w:tc>
          <w:tcPr>
            <w:tcW w:w="1276" w:type="dxa"/>
          </w:tcPr>
          <w:p w14:paraId="424D57F5" w14:textId="732FBE57" w:rsidR="00C65534" w:rsidRPr="00DA57D6" w:rsidRDefault="00E74790" w:rsidP="00962E70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14:paraId="2C341D75" w14:textId="7E4240AE" w:rsidR="00C65534" w:rsidRPr="00DA57D6" w:rsidRDefault="003722ED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665AE7F8" w14:textId="177DAB4B" w:rsidR="00C65534" w:rsidRPr="00DA57D6" w:rsidRDefault="003722ED" w:rsidP="00962E70">
            <w:pPr>
              <w:rPr>
                <w:color w:val="000000" w:themeColor="text1"/>
                <w:sz w:val="28"/>
                <w:szCs w:val="28"/>
              </w:rPr>
            </w:pPr>
            <w:r w:rsidRPr="003722ED">
              <w:rPr>
                <w:color w:val="000000" w:themeColor="text1"/>
                <w:sz w:val="28"/>
                <w:szCs w:val="28"/>
              </w:rPr>
              <w:t xml:space="preserve">Заведующий, администратор платных </w:t>
            </w:r>
            <w:proofErr w:type="gramStart"/>
            <w:r w:rsidRPr="003722ED">
              <w:rPr>
                <w:color w:val="000000" w:themeColor="text1"/>
                <w:sz w:val="28"/>
                <w:szCs w:val="28"/>
              </w:rPr>
              <w:t>образовательных  услуг</w:t>
            </w:r>
            <w:proofErr w:type="gramEnd"/>
            <w:r w:rsidRPr="003722ED">
              <w:rPr>
                <w:color w:val="000000" w:themeColor="text1"/>
                <w:sz w:val="28"/>
                <w:szCs w:val="28"/>
              </w:rPr>
              <w:t>, педагогичес</w:t>
            </w:r>
            <w:r w:rsidRPr="003722ED">
              <w:rPr>
                <w:color w:val="000000" w:themeColor="text1"/>
                <w:sz w:val="28"/>
                <w:szCs w:val="28"/>
              </w:rPr>
              <w:lastRenderedPageBreak/>
              <w:t>кие работники</w:t>
            </w:r>
          </w:p>
        </w:tc>
      </w:tr>
      <w:tr w:rsidR="00E74790" w:rsidRPr="00DA57D6" w14:paraId="297EE228" w14:textId="77777777" w:rsidTr="00962E70">
        <w:tc>
          <w:tcPr>
            <w:tcW w:w="537" w:type="dxa"/>
          </w:tcPr>
          <w:p w14:paraId="1DBB3C53" w14:textId="715292A3" w:rsidR="00E74790" w:rsidRPr="00DA57D6" w:rsidRDefault="003370C4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711" w:type="dxa"/>
          </w:tcPr>
          <w:p w14:paraId="33060728" w14:textId="2A3290AB" w:rsidR="00E74790" w:rsidRPr="00DA57D6" w:rsidRDefault="00E74790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Мониторинг востребованности дополнительных образовательных услуг</w:t>
            </w:r>
          </w:p>
        </w:tc>
        <w:tc>
          <w:tcPr>
            <w:tcW w:w="1276" w:type="dxa"/>
          </w:tcPr>
          <w:p w14:paraId="094D5C8E" w14:textId="738761ED" w:rsidR="00E74790" w:rsidRPr="00DA57D6" w:rsidRDefault="003722ED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14:paraId="77E470F3" w14:textId="460016C7" w:rsidR="00E74790" w:rsidRPr="00DA57D6" w:rsidRDefault="003722ED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11CE116B" w14:textId="42B8C654" w:rsidR="00E74790" w:rsidRPr="00DA57D6" w:rsidRDefault="003722ED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Заведующий, администратор платных образовательных услуг</w:t>
            </w:r>
          </w:p>
        </w:tc>
      </w:tr>
      <w:tr w:rsidR="00E74790" w:rsidRPr="00DA57D6" w14:paraId="2E2DEA2E" w14:textId="77777777" w:rsidTr="00962E70">
        <w:tc>
          <w:tcPr>
            <w:tcW w:w="537" w:type="dxa"/>
          </w:tcPr>
          <w:p w14:paraId="05AF2A88" w14:textId="611DD13D" w:rsidR="00E74790" w:rsidRPr="00DA57D6" w:rsidRDefault="003370C4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11" w:type="dxa"/>
          </w:tcPr>
          <w:p w14:paraId="2BFF4F64" w14:textId="08ADE324" w:rsidR="00E74790" w:rsidRPr="00DA57D6" w:rsidRDefault="008B1B81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8B1B81">
              <w:rPr>
                <w:color w:val="000000" w:themeColor="text1"/>
                <w:sz w:val="28"/>
                <w:szCs w:val="28"/>
              </w:rPr>
              <w:t>ценка соблюдения требований локальных нормативных актов образовательного учреждения, регулирующих оказание платных образовательных услуг</w:t>
            </w:r>
          </w:p>
        </w:tc>
        <w:tc>
          <w:tcPr>
            <w:tcW w:w="1276" w:type="dxa"/>
          </w:tcPr>
          <w:p w14:paraId="7C957AB4" w14:textId="062CAA81" w:rsidR="00E74790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14:paraId="0D914142" w14:textId="348C2DAE" w:rsidR="00E74790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188129D1" w14:textId="5420A703" w:rsidR="00E74790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 w:rsidRPr="00967B0A">
              <w:rPr>
                <w:color w:val="000000" w:themeColor="text1"/>
                <w:sz w:val="28"/>
                <w:szCs w:val="28"/>
              </w:rPr>
              <w:t>Заведующий, администратор платных образовательных услуг</w:t>
            </w:r>
          </w:p>
        </w:tc>
      </w:tr>
      <w:tr w:rsidR="008B1B81" w:rsidRPr="00DA57D6" w14:paraId="5161BB05" w14:textId="77777777" w:rsidTr="00962E70">
        <w:tc>
          <w:tcPr>
            <w:tcW w:w="537" w:type="dxa"/>
          </w:tcPr>
          <w:p w14:paraId="322E2E65" w14:textId="69CA4148" w:rsidR="008B1B81" w:rsidRPr="00DA57D6" w:rsidRDefault="003370C4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11" w:type="dxa"/>
          </w:tcPr>
          <w:p w14:paraId="30B6A8A4" w14:textId="2D829DDF" w:rsidR="008B1B81" w:rsidRDefault="003370C4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8B1B81" w:rsidRPr="008B1B81">
              <w:rPr>
                <w:color w:val="000000" w:themeColor="text1"/>
                <w:sz w:val="28"/>
                <w:szCs w:val="28"/>
              </w:rPr>
              <w:t>ценка соблюдения требований договоров на оказание платных образовательных услуг;</w:t>
            </w:r>
          </w:p>
        </w:tc>
        <w:tc>
          <w:tcPr>
            <w:tcW w:w="1276" w:type="dxa"/>
          </w:tcPr>
          <w:p w14:paraId="6A706E26" w14:textId="520FCE7B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14:paraId="763E8816" w14:textId="440B6816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57F79D7D" w14:textId="0027CDF4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 w:rsidRPr="00967B0A">
              <w:rPr>
                <w:color w:val="000000" w:themeColor="text1"/>
                <w:sz w:val="28"/>
                <w:szCs w:val="28"/>
              </w:rPr>
              <w:t>Заведующий, администратор платных образовательных услуг</w:t>
            </w:r>
          </w:p>
        </w:tc>
      </w:tr>
      <w:tr w:rsidR="008B1B81" w:rsidRPr="00DA57D6" w14:paraId="002F028C" w14:textId="77777777" w:rsidTr="00962E70">
        <w:tc>
          <w:tcPr>
            <w:tcW w:w="537" w:type="dxa"/>
          </w:tcPr>
          <w:p w14:paraId="006863A9" w14:textId="571B2C16" w:rsidR="008B1B81" w:rsidRPr="00DA57D6" w:rsidRDefault="003370C4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11" w:type="dxa"/>
          </w:tcPr>
          <w:p w14:paraId="3FC3F5B4" w14:textId="1C76A445" w:rsidR="008B1B81" w:rsidRDefault="003370C4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="008B1B81" w:rsidRPr="008B1B81">
              <w:rPr>
                <w:color w:val="000000" w:themeColor="text1"/>
                <w:sz w:val="28"/>
                <w:szCs w:val="28"/>
              </w:rPr>
              <w:t>нализ качества используемых ресурсов (кадровых, материально-технических, иных) в процессе оказания платных образовательных услуг;</w:t>
            </w:r>
          </w:p>
        </w:tc>
        <w:tc>
          <w:tcPr>
            <w:tcW w:w="1276" w:type="dxa"/>
          </w:tcPr>
          <w:p w14:paraId="5BB5D3C8" w14:textId="72C219BE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14:paraId="698A7C44" w14:textId="24CF7EE7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00CE2A07" w14:textId="585725D3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 w:rsidRPr="00967B0A">
              <w:rPr>
                <w:color w:val="000000" w:themeColor="text1"/>
                <w:sz w:val="28"/>
                <w:szCs w:val="28"/>
              </w:rPr>
              <w:t>Заведующий, администратор платных образовательных услуг</w:t>
            </w:r>
          </w:p>
        </w:tc>
      </w:tr>
      <w:tr w:rsidR="008B1B81" w:rsidRPr="00DA57D6" w14:paraId="23CE6EEA" w14:textId="77777777" w:rsidTr="00962E70">
        <w:tc>
          <w:tcPr>
            <w:tcW w:w="537" w:type="dxa"/>
          </w:tcPr>
          <w:p w14:paraId="1AD09A9B" w14:textId="5F3419D8" w:rsidR="008B1B81" w:rsidRPr="00DA57D6" w:rsidRDefault="003370C4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11" w:type="dxa"/>
          </w:tcPr>
          <w:p w14:paraId="4FC7F37E" w14:textId="2CF18CBE" w:rsidR="008B1B81" w:rsidRDefault="003370C4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8B1B81" w:rsidRPr="008B1B81">
              <w:rPr>
                <w:color w:val="000000" w:themeColor="text1"/>
                <w:sz w:val="28"/>
                <w:szCs w:val="28"/>
              </w:rPr>
              <w:t>азработка предложений и мероприятий, направленных на устранение причин возникновения недостатков и(или) существенных недостатков платных образовательных услуг, повышение качества оказываемых платных образовательных услуг;</w:t>
            </w:r>
          </w:p>
        </w:tc>
        <w:tc>
          <w:tcPr>
            <w:tcW w:w="1276" w:type="dxa"/>
          </w:tcPr>
          <w:p w14:paraId="44D4FD2E" w14:textId="1BCD6E83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14:paraId="3A01AC1F" w14:textId="6582F486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6D34F601" w14:textId="6B6CAD41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 w:rsidRPr="00967B0A">
              <w:rPr>
                <w:color w:val="000000" w:themeColor="text1"/>
                <w:sz w:val="28"/>
                <w:szCs w:val="28"/>
              </w:rPr>
              <w:t>Заведующий, администратор платных образовательных услуг, педагогические работники</w:t>
            </w:r>
          </w:p>
        </w:tc>
      </w:tr>
      <w:tr w:rsidR="008B1B81" w:rsidRPr="00DA57D6" w14:paraId="75AE8611" w14:textId="77777777" w:rsidTr="00962E70">
        <w:tc>
          <w:tcPr>
            <w:tcW w:w="537" w:type="dxa"/>
          </w:tcPr>
          <w:p w14:paraId="11EE24DB" w14:textId="06CAB185" w:rsidR="008B1B81" w:rsidRPr="00DA57D6" w:rsidRDefault="00D23675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11" w:type="dxa"/>
          </w:tcPr>
          <w:p w14:paraId="7808ACF6" w14:textId="545C5C7D" w:rsidR="008B1B81" w:rsidRDefault="00D23675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8B1B81" w:rsidRPr="008B1B81">
              <w:rPr>
                <w:color w:val="000000" w:themeColor="text1"/>
                <w:sz w:val="28"/>
                <w:szCs w:val="28"/>
              </w:rPr>
              <w:t xml:space="preserve">пределение потребностей педагогических работников, задействованных в оказании платных образовательных </w:t>
            </w:r>
            <w:r w:rsidR="008B1B81" w:rsidRPr="008B1B81">
              <w:rPr>
                <w:color w:val="000000" w:themeColor="text1"/>
                <w:sz w:val="28"/>
                <w:szCs w:val="28"/>
              </w:rPr>
              <w:lastRenderedPageBreak/>
              <w:t>услуг, в дополнительных профессиональных знаниях;</w:t>
            </w:r>
          </w:p>
        </w:tc>
        <w:tc>
          <w:tcPr>
            <w:tcW w:w="1276" w:type="dxa"/>
          </w:tcPr>
          <w:p w14:paraId="7FE05D8A" w14:textId="13090A92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5D7160DB" w14:textId="4C652301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619D96C9" w14:textId="26E0C80F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 w:rsidRPr="00967B0A">
              <w:rPr>
                <w:color w:val="000000" w:themeColor="text1"/>
                <w:sz w:val="28"/>
                <w:szCs w:val="28"/>
              </w:rPr>
              <w:t xml:space="preserve">Заведующий, администратор </w:t>
            </w:r>
            <w:r w:rsidRPr="00967B0A">
              <w:rPr>
                <w:color w:val="000000" w:themeColor="text1"/>
                <w:sz w:val="28"/>
                <w:szCs w:val="28"/>
              </w:rPr>
              <w:lastRenderedPageBreak/>
              <w:t>платных образовательных услуг, педагогические работники</w:t>
            </w:r>
          </w:p>
        </w:tc>
      </w:tr>
      <w:tr w:rsidR="008B1B81" w:rsidRPr="00DA57D6" w14:paraId="19D5A180" w14:textId="77777777" w:rsidTr="00962E70">
        <w:tc>
          <w:tcPr>
            <w:tcW w:w="537" w:type="dxa"/>
          </w:tcPr>
          <w:p w14:paraId="6AA747B6" w14:textId="56D74D5F" w:rsidR="008B1B81" w:rsidRDefault="00D23675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711" w:type="dxa"/>
          </w:tcPr>
          <w:p w14:paraId="2E77131F" w14:textId="4AEE2EAC" w:rsidR="008B1B81" w:rsidRPr="008B1B81" w:rsidRDefault="00AB31F2" w:rsidP="00E74790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B31F2">
              <w:rPr>
                <w:color w:val="000000" w:themeColor="text1"/>
                <w:sz w:val="28"/>
                <w:szCs w:val="28"/>
              </w:rPr>
              <w:t>изучение и обеспечение удовлетворенности обучающихся платных образовательных услуг их качеством.</w:t>
            </w:r>
          </w:p>
        </w:tc>
        <w:tc>
          <w:tcPr>
            <w:tcW w:w="1276" w:type="dxa"/>
          </w:tcPr>
          <w:p w14:paraId="2925455C" w14:textId="72D704FE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126" w:type="dxa"/>
          </w:tcPr>
          <w:p w14:paraId="15E29DA3" w14:textId="1043D299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695" w:type="dxa"/>
          </w:tcPr>
          <w:p w14:paraId="31C62712" w14:textId="54209919" w:rsidR="008B1B81" w:rsidRPr="00DA57D6" w:rsidRDefault="00967B0A" w:rsidP="00962E70">
            <w:pPr>
              <w:rPr>
                <w:color w:val="000000" w:themeColor="text1"/>
                <w:sz w:val="28"/>
                <w:szCs w:val="28"/>
              </w:rPr>
            </w:pPr>
            <w:r w:rsidRPr="00967B0A">
              <w:rPr>
                <w:color w:val="000000" w:themeColor="text1"/>
                <w:sz w:val="28"/>
                <w:szCs w:val="28"/>
              </w:rPr>
              <w:t>Заведующий, администратор платных образовательных услуг, педагогические работники</w:t>
            </w:r>
          </w:p>
        </w:tc>
      </w:tr>
    </w:tbl>
    <w:p w14:paraId="465B614E" w14:textId="155CD3A7" w:rsidR="00FF58E6" w:rsidRDefault="00FF58E6" w:rsidP="00555521">
      <w:pPr>
        <w:rPr>
          <w:b/>
          <w:bCs/>
          <w:color w:val="000000" w:themeColor="text1"/>
        </w:rPr>
      </w:pPr>
      <w:r w:rsidRPr="001560B3">
        <w:rPr>
          <w:color w:val="000000" w:themeColor="text1"/>
          <w:sz w:val="28"/>
          <w:szCs w:val="28"/>
          <w:u w:val="single"/>
        </w:rPr>
        <w:t>Критерии эффективности реализации проекта</w:t>
      </w:r>
      <w:r>
        <w:rPr>
          <w:b/>
          <w:bCs/>
          <w:color w:val="000000" w:themeColor="text1"/>
        </w:rPr>
        <w:t>:</w:t>
      </w:r>
    </w:p>
    <w:p w14:paraId="25306857" w14:textId="31940E94" w:rsidR="005F6DB5" w:rsidRPr="005F6DB5" w:rsidRDefault="005F6DB5" w:rsidP="0055379A">
      <w:pPr>
        <w:pStyle w:val="a3"/>
        <w:numPr>
          <w:ilvl w:val="0"/>
          <w:numId w:val="25"/>
        </w:numPr>
        <w:jc w:val="both"/>
        <w:rPr>
          <w:color w:val="000000" w:themeColor="text1"/>
        </w:rPr>
      </w:pPr>
      <w:r w:rsidRPr="005F6DB5">
        <w:rPr>
          <w:color w:val="000000" w:themeColor="text1"/>
        </w:rPr>
        <w:t>Доля детей, охваченных дополнительными общеразвивающими программами технической и естественно-научной направленности, от общей численности детей, охваченных дополнительными общеразвивающими программами</w:t>
      </w:r>
    </w:p>
    <w:p w14:paraId="4C3F0E1D" w14:textId="029F3D6B" w:rsidR="005F6DB5" w:rsidRPr="00DA57D6" w:rsidRDefault="005F6DB5" w:rsidP="0055379A">
      <w:pPr>
        <w:pStyle w:val="a3"/>
        <w:numPr>
          <w:ilvl w:val="0"/>
          <w:numId w:val="25"/>
        </w:numPr>
        <w:jc w:val="both"/>
        <w:rPr>
          <w:color w:val="000000" w:themeColor="text1"/>
        </w:rPr>
      </w:pPr>
      <w:r w:rsidRPr="00DA57D6">
        <w:rPr>
          <w:color w:val="000000" w:themeColor="text1"/>
        </w:rPr>
        <w:t>Доля детей в возрасте от 5 до 7 лет, получающих услугу по дополнительному образованию в образовательных организациях, от общей численности детей от 5 до 7 лет.</w:t>
      </w:r>
    </w:p>
    <w:p w14:paraId="18000B8D" w14:textId="441900AF" w:rsidR="005F6DB5" w:rsidRPr="00DA57D6" w:rsidRDefault="005F6DB5" w:rsidP="0055379A">
      <w:pPr>
        <w:pStyle w:val="a3"/>
        <w:numPr>
          <w:ilvl w:val="0"/>
          <w:numId w:val="25"/>
        </w:numPr>
        <w:jc w:val="both"/>
        <w:rPr>
          <w:color w:val="000000" w:themeColor="text1"/>
        </w:rPr>
      </w:pPr>
      <w:r w:rsidRPr="00DA57D6">
        <w:rPr>
          <w:color w:val="000000" w:themeColor="text1"/>
        </w:rPr>
        <w:t>Доля детей в возрасте от 5 до 7 лет, получающих дополнительное образование с использованием сертификата дополнительного образования, от общей численности детей,</w:t>
      </w:r>
    </w:p>
    <w:p w14:paraId="31D41BAC" w14:textId="2B5BA173" w:rsidR="005F6DB5" w:rsidRPr="005F6DB5" w:rsidRDefault="005F6DB5" w:rsidP="0055379A">
      <w:pPr>
        <w:pStyle w:val="a3"/>
        <w:numPr>
          <w:ilvl w:val="0"/>
          <w:numId w:val="25"/>
        </w:numPr>
        <w:jc w:val="both"/>
        <w:rPr>
          <w:color w:val="000000" w:themeColor="text1"/>
        </w:rPr>
      </w:pPr>
      <w:r w:rsidRPr="005F6DB5">
        <w:rPr>
          <w:color w:val="000000" w:themeColor="text1"/>
        </w:rPr>
        <w:t xml:space="preserve">Доля </w:t>
      </w:r>
      <w:r>
        <w:rPr>
          <w:color w:val="000000" w:themeColor="text1"/>
        </w:rPr>
        <w:t xml:space="preserve">педагогов, </w:t>
      </w:r>
      <w:r w:rsidR="00AB51F8">
        <w:rPr>
          <w:color w:val="000000" w:themeColor="text1"/>
        </w:rPr>
        <w:t>оказывающих платные образовательные услуги</w:t>
      </w:r>
      <w:r>
        <w:rPr>
          <w:color w:val="000000" w:themeColor="text1"/>
        </w:rPr>
        <w:t xml:space="preserve">, </w:t>
      </w:r>
      <w:r w:rsidR="005846A5">
        <w:rPr>
          <w:color w:val="000000" w:themeColor="text1"/>
        </w:rPr>
        <w:t>прошедших курсы повышения квалификации</w:t>
      </w:r>
      <w:r w:rsidR="0036127F">
        <w:rPr>
          <w:color w:val="000000" w:themeColor="text1"/>
        </w:rPr>
        <w:t xml:space="preserve"> </w:t>
      </w:r>
    </w:p>
    <w:p w14:paraId="1C15E1AB" w14:textId="77777777" w:rsidR="005F6DB5" w:rsidRPr="005F6DB5" w:rsidRDefault="005F6DB5" w:rsidP="005F6DB5">
      <w:pPr>
        <w:pStyle w:val="a3"/>
        <w:jc w:val="both"/>
        <w:rPr>
          <w:color w:val="000000" w:themeColor="text1"/>
        </w:rPr>
      </w:pPr>
    </w:p>
    <w:p w14:paraId="7B499042" w14:textId="1C716C7B" w:rsidR="00F21B58" w:rsidRPr="005F6DB5" w:rsidRDefault="00F21B58" w:rsidP="005F6DB5">
      <w:pPr>
        <w:jc w:val="both"/>
        <w:rPr>
          <w:color w:val="000000" w:themeColor="text1"/>
          <w:sz w:val="28"/>
          <w:szCs w:val="28"/>
        </w:rPr>
      </w:pPr>
      <w:r w:rsidRPr="005F6DB5">
        <w:rPr>
          <w:color w:val="000000" w:themeColor="text1"/>
        </w:rPr>
        <w:br w:type="page"/>
      </w:r>
    </w:p>
    <w:p w14:paraId="2F8AF968" w14:textId="1AC4A5E4" w:rsidR="00F21B58" w:rsidRPr="001560B3" w:rsidRDefault="00D23675" w:rsidP="0011134C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</w:t>
      </w:r>
      <w:r w:rsidR="00F21B58" w:rsidRPr="001560B3">
        <w:rPr>
          <w:b/>
          <w:color w:val="000000" w:themeColor="text1"/>
          <w:sz w:val="28"/>
          <w:szCs w:val="28"/>
        </w:rPr>
        <w:t>.3</w:t>
      </w:r>
      <w:r w:rsidR="00FB049F">
        <w:rPr>
          <w:b/>
          <w:color w:val="000000" w:themeColor="text1"/>
          <w:sz w:val="28"/>
          <w:szCs w:val="28"/>
        </w:rPr>
        <w:t>.</w:t>
      </w:r>
      <w:r w:rsidR="00F21B58" w:rsidRPr="001560B3">
        <w:rPr>
          <w:b/>
          <w:color w:val="000000" w:themeColor="text1"/>
          <w:sz w:val="28"/>
          <w:szCs w:val="28"/>
        </w:rPr>
        <w:t xml:space="preserve"> Проект «Кадровая политика»</w:t>
      </w:r>
    </w:p>
    <w:p w14:paraId="018EE932" w14:textId="6FD1B22F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Цель</w:t>
      </w:r>
      <w:r w:rsidR="00937693" w:rsidRPr="001560B3">
        <w:rPr>
          <w:color w:val="000000" w:themeColor="text1"/>
          <w:sz w:val="28"/>
          <w:szCs w:val="28"/>
        </w:rPr>
        <w:t>: способствовать</w:t>
      </w:r>
      <w:r w:rsidRPr="001560B3">
        <w:rPr>
          <w:color w:val="000000" w:themeColor="text1"/>
          <w:sz w:val="28"/>
          <w:szCs w:val="28"/>
        </w:rPr>
        <w:t xml:space="preserve"> формированию педагогического коллектива муниципального дошкольного образовательного учреждения «Детский сад №</w:t>
      </w:r>
      <w:r w:rsidR="0089777B">
        <w:rPr>
          <w:color w:val="000000" w:themeColor="text1"/>
          <w:sz w:val="28"/>
          <w:szCs w:val="28"/>
        </w:rPr>
        <w:t xml:space="preserve"> </w:t>
      </w:r>
      <w:r w:rsidRPr="001560B3">
        <w:rPr>
          <w:color w:val="000000" w:themeColor="text1"/>
          <w:sz w:val="28"/>
          <w:szCs w:val="28"/>
        </w:rPr>
        <w:t>203» на основе Профессионального стандарта педагога.</w:t>
      </w:r>
    </w:p>
    <w:p w14:paraId="6294D18B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Задачи:</w:t>
      </w:r>
    </w:p>
    <w:p w14:paraId="0237AC0D" w14:textId="6582F6B5" w:rsidR="00F21B58" w:rsidRPr="00D23675" w:rsidRDefault="00F21B58" w:rsidP="00D23675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00D23675">
        <w:rPr>
          <w:color w:val="000000" w:themeColor="text1"/>
        </w:rPr>
        <w:t>Формировать в педагогическом коллективе устойчивую мотивацию профессионального развития;</w:t>
      </w:r>
    </w:p>
    <w:p w14:paraId="2CD0128A" w14:textId="7F648B4D" w:rsidR="00F21B58" w:rsidRPr="00D23675" w:rsidRDefault="00F21B58" w:rsidP="00D23675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00D23675">
        <w:rPr>
          <w:color w:val="000000" w:themeColor="text1"/>
        </w:rPr>
        <w:t>Разработать и реализовать систему внутрифирменного обучения;</w:t>
      </w:r>
    </w:p>
    <w:p w14:paraId="45640B3B" w14:textId="10FD1A3C" w:rsidR="00F21B58" w:rsidRPr="00D23675" w:rsidRDefault="00F21B58" w:rsidP="00D23675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00D23675">
        <w:rPr>
          <w:color w:val="000000" w:themeColor="text1"/>
        </w:rPr>
        <w:t>Внедрять в образовательный процесс информационные и инновационные технологии;</w:t>
      </w:r>
    </w:p>
    <w:p w14:paraId="2A0FB1C6" w14:textId="5981CF93" w:rsidR="00F21B58" w:rsidRPr="00D23675" w:rsidRDefault="00F21B58" w:rsidP="00D23675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00D23675">
        <w:rPr>
          <w:color w:val="000000" w:themeColor="text1"/>
        </w:rPr>
        <w:t>Совершенствовать систему эффективного контракта, стимулирующего профессиональный рост педагога, самоорганизацию деятельности, инициативу и творчество педагогического персонала.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"/>
        <w:gridCol w:w="2890"/>
        <w:gridCol w:w="1932"/>
        <w:gridCol w:w="2074"/>
        <w:gridCol w:w="1972"/>
      </w:tblGrid>
      <w:tr w:rsidR="00F21B58" w:rsidRPr="00D00C28" w14:paraId="10E6C7F1" w14:textId="77777777" w:rsidTr="00D23675">
        <w:tc>
          <w:tcPr>
            <w:tcW w:w="477" w:type="dxa"/>
            <w:vMerge w:val="restart"/>
          </w:tcPr>
          <w:p w14:paraId="3723BC84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bookmarkStart w:id="3" w:name="_Hlk69068926"/>
            <w:r w:rsidRPr="00D00C2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90" w:type="dxa"/>
            <w:vMerge w:val="restart"/>
          </w:tcPr>
          <w:p w14:paraId="7103E7A5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Мероприятия проекта</w:t>
            </w:r>
          </w:p>
        </w:tc>
        <w:tc>
          <w:tcPr>
            <w:tcW w:w="1932" w:type="dxa"/>
            <w:vMerge w:val="restart"/>
          </w:tcPr>
          <w:p w14:paraId="3DDAA106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Этапы, сроки выполнения</w:t>
            </w:r>
          </w:p>
        </w:tc>
        <w:tc>
          <w:tcPr>
            <w:tcW w:w="4046" w:type="dxa"/>
            <w:gridSpan w:val="2"/>
          </w:tcPr>
          <w:p w14:paraId="0760353B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Источники привлечения ресурсов</w:t>
            </w:r>
          </w:p>
        </w:tc>
      </w:tr>
      <w:tr w:rsidR="003130D7" w:rsidRPr="00D00C28" w14:paraId="60E0C315" w14:textId="77777777" w:rsidTr="00D23675">
        <w:tc>
          <w:tcPr>
            <w:tcW w:w="477" w:type="dxa"/>
            <w:vMerge/>
          </w:tcPr>
          <w:p w14:paraId="0091222D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90" w:type="dxa"/>
            <w:vMerge/>
          </w:tcPr>
          <w:p w14:paraId="5AD8BF9C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dxa"/>
            <w:vMerge/>
          </w:tcPr>
          <w:p w14:paraId="483BA468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31EFBD4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финансирование</w:t>
            </w:r>
          </w:p>
        </w:tc>
        <w:tc>
          <w:tcPr>
            <w:tcW w:w="1972" w:type="dxa"/>
          </w:tcPr>
          <w:p w14:paraId="46AFC9E2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573C56" w:rsidRPr="00D00C28" w14:paraId="23200E71" w14:textId="77777777" w:rsidTr="00D23675">
        <w:tc>
          <w:tcPr>
            <w:tcW w:w="477" w:type="dxa"/>
          </w:tcPr>
          <w:p w14:paraId="2D599FB0" w14:textId="3F147B3E" w:rsidR="00573C56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90" w:type="dxa"/>
          </w:tcPr>
          <w:p w14:paraId="624FE9BE" w14:textId="0FC8D085" w:rsidR="00573C56" w:rsidRDefault="0011134C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и апробация о</w:t>
            </w:r>
            <w:r w:rsidR="00573C56">
              <w:rPr>
                <w:color w:val="000000" w:themeColor="text1"/>
                <w:sz w:val="28"/>
                <w:szCs w:val="28"/>
              </w:rPr>
              <w:t>ценк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573C56">
              <w:rPr>
                <w:color w:val="000000" w:themeColor="text1"/>
                <w:sz w:val="28"/>
                <w:szCs w:val="28"/>
              </w:rPr>
              <w:t xml:space="preserve"> эффективности педагогических действий и оптимизаци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573C56">
              <w:rPr>
                <w:color w:val="000000" w:themeColor="text1"/>
                <w:sz w:val="28"/>
                <w:szCs w:val="28"/>
              </w:rPr>
              <w:t xml:space="preserve"> работы с группой воспитанников</w:t>
            </w:r>
          </w:p>
        </w:tc>
        <w:tc>
          <w:tcPr>
            <w:tcW w:w="1932" w:type="dxa"/>
          </w:tcPr>
          <w:p w14:paraId="2EC710D1" w14:textId="6F11CC6F" w:rsidR="00573C56" w:rsidRDefault="00573C56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11134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25DCDFE5" w14:textId="0F703426" w:rsidR="00573C56" w:rsidRPr="00D00C28" w:rsidRDefault="00573C56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25860FFC" w14:textId="1CCA1A06" w:rsidR="00573C56" w:rsidRPr="00D00C28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 w:rsidRPr="00495839">
              <w:rPr>
                <w:color w:val="000000" w:themeColor="text1"/>
                <w:sz w:val="28"/>
                <w:szCs w:val="28"/>
              </w:rPr>
              <w:t>Заведующий, старший воспитатель, педагоги</w:t>
            </w:r>
          </w:p>
        </w:tc>
      </w:tr>
      <w:tr w:rsidR="00573C56" w:rsidRPr="00D00C28" w14:paraId="42D961D9" w14:textId="77777777" w:rsidTr="00D23675">
        <w:tc>
          <w:tcPr>
            <w:tcW w:w="477" w:type="dxa"/>
          </w:tcPr>
          <w:p w14:paraId="05B36335" w14:textId="237D720D" w:rsidR="00573C56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14:paraId="4DF195BC" w14:textId="2FF12CFC" w:rsidR="00573C56" w:rsidRDefault="00573C56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Оценка результативности работы с детьми</w:t>
            </w:r>
            <w:r>
              <w:t xml:space="preserve"> </w:t>
            </w:r>
            <w:r w:rsidRPr="00573C56">
              <w:rPr>
                <w:color w:val="000000" w:themeColor="text1"/>
                <w:sz w:val="28"/>
                <w:szCs w:val="28"/>
              </w:rPr>
              <w:t>воспитывающи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573C56">
              <w:rPr>
                <w:color w:val="000000" w:themeColor="text1"/>
                <w:sz w:val="28"/>
                <w:szCs w:val="28"/>
              </w:rPr>
              <w:t>ся в сложных социальных условиях и испытывающими затруднения в развитии.</w:t>
            </w:r>
          </w:p>
        </w:tc>
        <w:tc>
          <w:tcPr>
            <w:tcW w:w="1932" w:type="dxa"/>
          </w:tcPr>
          <w:p w14:paraId="480A30F4" w14:textId="0D9319A3" w:rsidR="00573C56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074" w:type="dxa"/>
          </w:tcPr>
          <w:p w14:paraId="4A04CA72" w14:textId="776859A9" w:rsidR="00573C56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34D74E08" w14:textId="130FAC9E" w:rsidR="00573C56" w:rsidRPr="00573C56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 w:rsidRPr="00495839">
              <w:rPr>
                <w:color w:val="000000" w:themeColor="text1"/>
                <w:sz w:val="28"/>
                <w:szCs w:val="28"/>
              </w:rPr>
              <w:t>Заведующий, старший воспитатель, педагоги</w:t>
            </w:r>
          </w:p>
        </w:tc>
      </w:tr>
      <w:tr w:rsidR="00495839" w:rsidRPr="00D00C28" w14:paraId="3B4D3141" w14:textId="77777777" w:rsidTr="00D23675">
        <w:tc>
          <w:tcPr>
            <w:tcW w:w="477" w:type="dxa"/>
          </w:tcPr>
          <w:p w14:paraId="37C9BDB8" w14:textId="2693509B" w:rsidR="00495839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90" w:type="dxa"/>
          </w:tcPr>
          <w:p w14:paraId="517FFA68" w14:textId="51F42D56" w:rsidR="00495839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Внедрение новых форм и направлений</w:t>
            </w:r>
            <w:r>
              <w:t xml:space="preserve"> </w:t>
            </w:r>
            <w:r w:rsidRPr="00495839">
              <w:rPr>
                <w:color w:val="000000" w:themeColor="text1"/>
                <w:sz w:val="28"/>
                <w:szCs w:val="28"/>
              </w:rPr>
              <w:t xml:space="preserve">в области физкультурно-оздоровительной работы с воспитанниками с учетом разнообразия </w:t>
            </w:r>
            <w:r w:rsidRPr="00495839">
              <w:rPr>
                <w:color w:val="000000" w:themeColor="text1"/>
                <w:sz w:val="28"/>
                <w:szCs w:val="28"/>
              </w:rPr>
              <w:lastRenderedPageBreak/>
              <w:t>образовательных потребностей детей и родителей.</w:t>
            </w:r>
          </w:p>
        </w:tc>
        <w:tc>
          <w:tcPr>
            <w:tcW w:w="1932" w:type="dxa"/>
          </w:tcPr>
          <w:p w14:paraId="35B65B52" w14:textId="14291217" w:rsidR="00495839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074" w:type="dxa"/>
          </w:tcPr>
          <w:p w14:paraId="2FDA3613" w14:textId="442DB5B8" w:rsidR="00495839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61595636" w14:textId="174822D2" w:rsidR="00495839" w:rsidRPr="00495839" w:rsidRDefault="00495839" w:rsidP="00260CA8">
            <w:pPr>
              <w:rPr>
                <w:color w:val="000000" w:themeColor="text1"/>
                <w:sz w:val="28"/>
                <w:szCs w:val="28"/>
              </w:rPr>
            </w:pPr>
            <w:r w:rsidRPr="00495839">
              <w:rPr>
                <w:color w:val="000000" w:themeColor="text1"/>
                <w:sz w:val="28"/>
                <w:szCs w:val="28"/>
              </w:rPr>
              <w:t>Заведующий, старший воспитатель, педагоги</w:t>
            </w:r>
            <w:r>
              <w:rPr>
                <w:color w:val="000000" w:themeColor="text1"/>
                <w:sz w:val="28"/>
                <w:szCs w:val="28"/>
              </w:rPr>
              <w:t>, узкие специалисты</w:t>
            </w:r>
          </w:p>
        </w:tc>
      </w:tr>
      <w:tr w:rsidR="009736B5" w:rsidRPr="00D00C28" w14:paraId="5CB46DB6" w14:textId="77777777" w:rsidTr="00D23675">
        <w:tc>
          <w:tcPr>
            <w:tcW w:w="477" w:type="dxa"/>
          </w:tcPr>
          <w:p w14:paraId="4A5744D8" w14:textId="0867B676" w:rsidR="009736B5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14:paraId="10F8E857" w14:textId="196F0737" w:rsidR="009736B5" w:rsidRDefault="009736B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</w:t>
            </w:r>
            <w:r w:rsidR="00D23675">
              <w:rPr>
                <w:color w:val="000000" w:themeColor="text1"/>
                <w:sz w:val="28"/>
                <w:szCs w:val="28"/>
              </w:rPr>
              <w:t xml:space="preserve">системы </w:t>
            </w:r>
            <w:r>
              <w:rPr>
                <w:color w:val="000000" w:themeColor="text1"/>
                <w:sz w:val="28"/>
                <w:szCs w:val="28"/>
              </w:rPr>
              <w:t>взаимодействия воспитателя и младшего воспитателя</w:t>
            </w:r>
          </w:p>
        </w:tc>
        <w:tc>
          <w:tcPr>
            <w:tcW w:w="1932" w:type="dxa"/>
          </w:tcPr>
          <w:p w14:paraId="37F60B3A" w14:textId="098F8333" w:rsidR="009736B5" w:rsidRDefault="009736B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074" w:type="dxa"/>
          </w:tcPr>
          <w:p w14:paraId="75197DB1" w14:textId="1A42A8D3" w:rsidR="009736B5" w:rsidRDefault="009736B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6DF7F665" w14:textId="48F7B2F6" w:rsidR="009736B5" w:rsidRPr="00495839" w:rsidRDefault="009736B5" w:rsidP="00260CA8">
            <w:pPr>
              <w:rPr>
                <w:color w:val="000000" w:themeColor="text1"/>
                <w:sz w:val="28"/>
                <w:szCs w:val="28"/>
              </w:rPr>
            </w:pPr>
            <w:r w:rsidRPr="009736B5">
              <w:rPr>
                <w:color w:val="000000" w:themeColor="text1"/>
                <w:sz w:val="28"/>
                <w:szCs w:val="28"/>
              </w:rPr>
              <w:t>Заведующий, старший воспитатель, педагоги</w:t>
            </w:r>
          </w:p>
        </w:tc>
      </w:tr>
      <w:tr w:rsidR="009736B5" w:rsidRPr="00D00C28" w14:paraId="373B0B1B" w14:textId="77777777" w:rsidTr="00D23675">
        <w:tc>
          <w:tcPr>
            <w:tcW w:w="477" w:type="dxa"/>
          </w:tcPr>
          <w:p w14:paraId="4E3AF2C6" w14:textId="3672CAB4" w:rsidR="009736B5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90" w:type="dxa"/>
          </w:tcPr>
          <w:p w14:paraId="46807CE2" w14:textId="4DB2B4C0" w:rsidR="009736B5" w:rsidRDefault="009736B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и внедрение программы </w:t>
            </w:r>
            <w:r w:rsidR="00781091" w:rsidRPr="00781091">
              <w:rPr>
                <w:color w:val="000000" w:themeColor="text1"/>
                <w:sz w:val="28"/>
                <w:szCs w:val="28"/>
              </w:rPr>
              <w:t>по формированию компетенций родителей в развитии и воспитании детей, получению ими знаний основ детской психологии;</w:t>
            </w:r>
          </w:p>
        </w:tc>
        <w:tc>
          <w:tcPr>
            <w:tcW w:w="1932" w:type="dxa"/>
          </w:tcPr>
          <w:p w14:paraId="4A43B39B" w14:textId="6096A5F9" w:rsidR="009736B5" w:rsidRDefault="00781091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2074" w:type="dxa"/>
          </w:tcPr>
          <w:p w14:paraId="224E226B" w14:textId="1B3180D8" w:rsidR="009736B5" w:rsidRDefault="00781091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2A8B25EF" w14:textId="03223865" w:rsidR="009736B5" w:rsidRPr="009736B5" w:rsidRDefault="00FF0730" w:rsidP="00260CA8">
            <w:pPr>
              <w:rPr>
                <w:color w:val="000000" w:themeColor="text1"/>
                <w:sz w:val="28"/>
                <w:szCs w:val="28"/>
              </w:rPr>
            </w:pPr>
            <w:r w:rsidRPr="00FF0730">
              <w:rPr>
                <w:color w:val="000000" w:themeColor="text1"/>
                <w:sz w:val="28"/>
                <w:szCs w:val="28"/>
              </w:rPr>
              <w:t>Заведующий, старший воспитатель, педагоги, узкие специалисты</w:t>
            </w:r>
          </w:p>
        </w:tc>
      </w:tr>
      <w:tr w:rsidR="00BA6EB9" w:rsidRPr="00D00C28" w14:paraId="2C36203F" w14:textId="77777777" w:rsidTr="00D23675">
        <w:tc>
          <w:tcPr>
            <w:tcW w:w="477" w:type="dxa"/>
          </w:tcPr>
          <w:p w14:paraId="1ACDEFB9" w14:textId="15AF1ACB" w:rsidR="00BA6EB9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90" w:type="dxa"/>
          </w:tcPr>
          <w:p w14:paraId="69725350" w14:textId="7D64EC72" w:rsidR="00BA6EB9" w:rsidRDefault="00BA6EB9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Оценка эффективности оказания методической и консультативной помощи родителям</w:t>
            </w:r>
          </w:p>
        </w:tc>
        <w:tc>
          <w:tcPr>
            <w:tcW w:w="1932" w:type="dxa"/>
          </w:tcPr>
          <w:p w14:paraId="61F30C5C" w14:textId="15ABB2A8" w:rsidR="00BA6EB9" w:rsidRDefault="0011134C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Ежегодно </w:t>
            </w:r>
          </w:p>
        </w:tc>
        <w:tc>
          <w:tcPr>
            <w:tcW w:w="2074" w:type="dxa"/>
          </w:tcPr>
          <w:p w14:paraId="442E1FA1" w14:textId="71875F21" w:rsidR="00BA6EB9" w:rsidRDefault="00BA6EB9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38804725" w14:textId="478B3C85" w:rsidR="00BA6EB9" w:rsidRPr="00781091" w:rsidRDefault="00FF0730" w:rsidP="00260CA8">
            <w:pPr>
              <w:rPr>
                <w:color w:val="000000" w:themeColor="text1"/>
                <w:sz w:val="28"/>
                <w:szCs w:val="28"/>
              </w:rPr>
            </w:pPr>
            <w:r w:rsidRPr="00FF0730">
              <w:rPr>
                <w:color w:val="000000" w:themeColor="text1"/>
                <w:sz w:val="28"/>
                <w:szCs w:val="28"/>
              </w:rPr>
              <w:t>Заведующий, старший воспитатель, педагоги, узкие специалисты</w:t>
            </w:r>
          </w:p>
        </w:tc>
      </w:tr>
      <w:tr w:rsidR="00FF0730" w:rsidRPr="00D00C28" w14:paraId="6A1F71FD" w14:textId="77777777" w:rsidTr="00D23675">
        <w:tc>
          <w:tcPr>
            <w:tcW w:w="477" w:type="dxa"/>
          </w:tcPr>
          <w:p w14:paraId="0AF760A0" w14:textId="1226D378" w:rsidR="00FF0730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90" w:type="dxa"/>
          </w:tcPr>
          <w:p w14:paraId="00314318" w14:textId="2BDCC915" w:rsidR="003F3401" w:rsidRPr="003F3401" w:rsidRDefault="0011134C" w:rsidP="003F340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3F3401" w:rsidRPr="003F3401">
              <w:rPr>
                <w:color w:val="000000" w:themeColor="text1"/>
                <w:sz w:val="28"/>
                <w:szCs w:val="28"/>
              </w:rPr>
              <w:t>бновлени</w:t>
            </w:r>
            <w:r w:rsidR="003F3401">
              <w:rPr>
                <w:color w:val="000000" w:themeColor="text1"/>
                <w:sz w:val="28"/>
                <w:szCs w:val="28"/>
              </w:rPr>
              <w:t>е</w:t>
            </w:r>
            <w:r w:rsidR="003F3401" w:rsidRPr="003F3401">
              <w:rPr>
                <w:color w:val="000000" w:themeColor="text1"/>
                <w:sz w:val="28"/>
                <w:szCs w:val="28"/>
              </w:rPr>
              <w:t xml:space="preserve"> игрового развивающего материала, приобретению развивающих игровых наборов и конструкторов, игровых комплексов для развития крупной и мелкой моторики, для познавательного, речевого и других направлений развития воспитанников;</w:t>
            </w:r>
          </w:p>
          <w:p w14:paraId="4F4292FF" w14:textId="40C3CD43" w:rsidR="00FF0730" w:rsidRDefault="00FF0730" w:rsidP="003F340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dxa"/>
          </w:tcPr>
          <w:p w14:paraId="480E154E" w14:textId="18141F15" w:rsidR="00FF0730" w:rsidRDefault="00BB13F1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074" w:type="dxa"/>
          </w:tcPr>
          <w:p w14:paraId="5F5434EA" w14:textId="551B475D" w:rsidR="00FF0730" w:rsidRDefault="00BB13F1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3C7EDE35" w14:textId="0D5E5944" w:rsidR="00FF0730" w:rsidRPr="00FF0730" w:rsidRDefault="00BB13F1" w:rsidP="00260CA8">
            <w:pPr>
              <w:rPr>
                <w:color w:val="000000" w:themeColor="text1"/>
                <w:sz w:val="28"/>
                <w:szCs w:val="28"/>
              </w:rPr>
            </w:pPr>
            <w:r w:rsidRPr="00BB13F1">
              <w:rPr>
                <w:color w:val="000000" w:themeColor="text1"/>
                <w:sz w:val="28"/>
                <w:szCs w:val="28"/>
              </w:rPr>
              <w:t>Заведующий, старший воспитатель, педагоги, узкие специалисты</w:t>
            </w:r>
          </w:p>
        </w:tc>
      </w:tr>
      <w:tr w:rsidR="003130D7" w:rsidRPr="00D00C28" w14:paraId="4412EB9D" w14:textId="77777777" w:rsidTr="00D23675">
        <w:tc>
          <w:tcPr>
            <w:tcW w:w="477" w:type="dxa"/>
          </w:tcPr>
          <w:p w14:paraId="31B6D5DC" w14:textId="5C8E29E5" w:rsidR="00F21B58" w:rsidRPr="00D00C28" w:rsidRDefault="00D2367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90" w:type="dxa"/>
          </w:tcPr>
          <w:p w14:paraId="4E373010" w14:textId="1BE3A7DB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 xml:space="preserve">Разработка и реализация системы </w:t>
            </w:r>
            <w:r w:rsidR="00E51E95">
              <w:rPr>
                <w:color w:val="000000" w:themeColor="text1"/>
                <w:sz w:val="28"/>
                <w:szCs w:val="28"/>
              </w:rPr>
              <w:t>наставничества</w:t>
            </w:r>
          </w:p>
        </w:tc>
        <w:tc>
          <w:tcPr>
            <w:tcW w:w="1932" w:type="dxa"/>
          </w:tcPr>
          <w:p w14:paraId="363BB92B" w14:textId="0EFE6137" w:rsidR="00F21B58" w:rsidRPr="00D00C28" w:rsidRDefault="00E51E9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2022-202</w:t>
            </w:r>
            <w:r w:rsidR="00E6520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14:paraId="2C3B7AEB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00E74A1D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Заведующий, старший воспитатель, педагогический коллектив</w:t>
            </w:r>
          </w:p>
        </w:tc>
      </w:tr>
      <w:tr w:rsidR="003130D7" w:rsidRPr="00D00C28" w14:paraId="52266920" w14:textId="77777777" w:rsidTr="00D23675">
        <w:tc>
          <w:tcPr>
            <w:tcW w:w="477" w:type="dxa"/>
          </w:tcPr>
          <w:p w14:paraId="24E5BEE7" w14:textId="1DF26CCC" w:rsidR="00F21B58" w:rsidRPr="00D00C28" w:rsidRDefault="00C427C5" w:rsidP="00260CA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90" w:type="dxa"/>
          </w:tcPr>
          <w:p w14:paraId="1CD97332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Открытие педагогами МДОУ профессиональных блогов в информационно-телекоммуникационной сети Интернет.</w:t>
            </w:r>
          </w:p>
        </w:tc>
        <w:tc>
          <w:tcPr>
            <w:tcW w:w="1932" w:type="dxa"/>
          </w:tcPr>
          <w:p w14:paraId="5D24FF62" w14:textId="0215F651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202</w:t>
            </w:r>
            <w:r w:rsidR="00C427C5">
              <w:rPr>
                <w:color w:val="000000" w:themeColor="text1"/>
                <w:sz w:val="28"/>
                <w:szCs w:val="28"/>
              </w:rPr>
              <w:t>2</w:t>
            </w:r>
            <w:r w:rsidR="00D23675">
              <w:rPr>
                <w:color w:val="000000" w:themeColor="text1"/>
                <w:sz w:val="28"/>
                <w:szCs w:val="28"/>
              </w:rPr>
              <w:t>-202</w:t>
            </w:r>
            <w:r w:rsidR="00E6520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14:paraId="6F66319C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2" w:type="dxa"/>
          </w:tcPr>
          <w:p w14:paraId="3E8A13CD" w14:textId="77777777" w:rsidR="00F21B58" w:rsidRPr="00D00C28" w:rsidRDefault="00F21B58" w:rsidP="00260CA8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Старший воспитатель, педагогический коллектив</w:t>
            </w:r>
          </w:p>
        </w:tc>
      </w:tr>
    </w:tbl>
    <w:bookmarkEnd w:id="3"/>
    <w:p w14:paraId="07945379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Ожидаемый результат:</w:t>
      </w:r>
    </w:p>
    <w:p w14:paraId="6052FB9B" w14:textId="77777777" w:rsidR="00F21B58" w:rsidRPr="001560B3" w:rsidRDefault="00F21B58" w:rsidP="0055379A">
      <w:pPr>
        <w:numPr>
          <w:ilvl w:val="0"/>
          <w:numId w:val="7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Усовершенствована система эффективного контракта;</w:t>
      </w:r>
    </w:p>
    <w:p w14:paraId="6A8B616B" w14:textId="62C83D82" w:rsidR="00F21B58" w:rsidRPr="001560B3" w:rsidRDefault="00D23675" w:rsidP="0055379A">
      <w:pPr>
        <w:numPr>
          <w:ilvl w:val="0"/>
          <w:numId w:val="7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Успешно реализуется </w:t>
      </w:r>
      <w:r w:rsidR="00F21B58" w:rsidRPr="001560B3">
        <w:rPr>
          <w:color w:val="000000" w:themeColor="text1"/>
          <w:sz w:val="28"/>
          <w:szCs w:val="28"/>
        </w:rPr>
        <w:t>Профессиональный стандарт педагога;</w:t>
      </w:r>
    </w:p>
    <w:p w14:paraId="0025263C" w14:textId="77777777" w:rsidR="00F21B58" w:rsidRPr="001560B3" w:rsidRDefault="00F21B58" w:rsidP="0055379A">
      <w:pPr>
        <w:numPr>
          <w:ilvl w:val="0"/>
          <w:numId w:val="7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Реализована система внутрифирменного обучения;</w:t>
      </w:r>
    </w:p>
    <w:p w14:paraId="2C386F8A" w14:textId="77777777" w:rsidR="00F21B58" w:rsidRPr="001560B3" w:rsidRDefault="00F21B58" w:rsidP="0055379A">
      <w:pPr>
        <w:numPr>
          <w:ilvl w:val="0"/>
          <w:numId w:val="7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В педагогическом коллективе сформирована устойчивая мотивация профессионального развития;</w:t>
      </w:r>
    </w:p>
    <w:p w14:paraId="0C1BCD44" w14:textId="77777777" w:rsidR="00F21B58" w:rsidRPr="001560B3" w:rsidRDefault="00F21B58" w:rsidP="0055379A">
      <w:pPr>
        <w:numPr>
          <w:ilvl w:val="0"/>
          <w:numId w:val="7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В образовательной деятельности используются инновационные и информационные технологии.</w:t>
      </w:r>
    </w:p>
    <w:p w14:paraId="219E5A2F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  <w:u w:val="single"/>
        </w:rPr>
      </w:pPr>
      <w:r w:rsidRPr="001560B3">
        <w:rPr>
          <w:color w:val="000000" w:themeColor="text1"/>
          <w:sz w:val="28"/>
          <w:szCs w:val="28"/>
          <w:u w:val="single"/>
        </w:rPr>
        <w:t>Критерии эффективности реализации проекта:</w:t>
      </w:r>
    </w:p>
    <w:p w14:paraId="52F6848E" w14:textId="77777777" w:rsidR="00F21B58" w:rsidRPr="001560B3" w:rsidRDefault="00F21B58" w:rsidP="0055379A">
      <w:pPr>
        <w:numPr>
          <w:ilvl w:val="0"/>
          <w:numId w:val="8"/>
        </w:num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Доля педагогов, имеющих первую и высшую квалификационную категорию, в общей численности педагогов, в %.</w:t>
      </w:r>
    </w:p>
    <w:p w14:paraId="5648205D" w14:textId="77777777" w:rsidR="00F21B58" w:rsidRPr="001560B3" w:rsidRDefault="00F21B58" w:rsidP="0055379A">
      <w:pPr>
        <w:numPr>
          <w:ilvl w:val="0"/>
          <w:numId w:val="8"/>
        </w:num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Доля педагогов, осуществляющих инновационную деятельность, в общей численности педагогов, в %.</w:t>
      </w:r>
    </w:p>
    <w:p w14:paraId="280E7564" w14:textId="77777777" w:rsidR="00F21B58" w:rsidRPr="001560B3" w:rsidRDefault="00F21B58" w:rsidP="0055379A">
      <w:pPr>
        <w:numPr>
          <w:ilvl w:val="0"/>
          <w:numId w:val="8"/>
        </w:num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 xml:space="preserve"> Доля педагогов, обучившихся на курсах повышения квалификации за последние 3 года, </w:t>
      </w:r>
      <w:proofErr w:type="gramStart"/>
      <w:r w:rsidRPr="001560B3">
        <w:rPr>
          <w:color w:val="000000" w:themeColor="text1"/>
          <w:sz w:val="28"/>
          <w:szCs w:val="28"/>
        </w:rPr>
        <w:t>в обшей</w:t>
      </w:r>
      <w:proofErr w:type="gramEnd"/>
      <w:r w:rsidRPr="001560B3">
        <w:rPr>
          <w:color w:val="000000" w:themeColor="text1"/>
          <w:sz w:val="28"/>
          <w:szCs w:val="28"/>
        </w:rPr>
        <w:t xml:space="preserve"> численности педагогов, в %.</w:t>
      </w:r>
    </w:p>
    <w:p w14:paraId="4DBA3C7E" w14:textId="77777777" w:rsidR="00F21B58" w:rsidRPr="001560B3" w:rsidRDefault="00F21B58" w:rsidP="0055379A">
      <w:pPr>
        <w:numPr>
          <w:ilvl w:val="0"/>
          <w:numId w:val="8"/>
        </w:num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 xml:space="preserve"> Доля педагогов, участвующих в профессиональных и творческих конкурсах, в общей численности педагогов, в %.</w:t>
      </w:r>
    </w:p>
    <w:p w14:paraId="7CAF8C54" w14:textId="77777777" w:rsidR="00F21B58" w:rsidRPr="001560B3" w:rsidRDefault="00F21B58" w:rsidP="0055379A">
      <w:pPr>
        <w:numPr>
          <w:ilvl w:val="0"/>
          <w:numId w:val="8"/>
        </w:num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Доля педагогов, использующих современные педагогические технологии и методики, в общей численности педагогов, в %.</w:t>
      </w:r>
    </w:p>
    <w:p w14:paraId="75A77B8E" w14:textId="77777777" w:rsidR="00F21B58" w:rsidRPr="001560B3" w:rsidRDefault="00F21B58" w:rsidP="0055379A">
      <w:pPr>
        <w:numPr>
          <w:ilvl w:val="0"/>
          <w:numId w:val="8"/>
        </w:num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услуг, в%.</w:t>
      </w:r>
    </w:p>
    <w:p w14:paraId="353BFF55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59BF2663" w14:textId="3FB920B7" w:rsidR="00F21B58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3C28F335" w14:textId="36EC8359" w:rsidR="005355F7" w:rsidRDefault="005355F7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2A77CAB2" w14:textId="50A7CE94" w:rsidR="00D23675" w:rsidRDefault="00D23675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50ACDB48" w14:textId="126538FE" w:rsidR="00D23675" w:rsidRDefault="00D23675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504827F6" w14:textId="7B31F157" w:rsidR="00D23675" w:rsidRDefault="00D23675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30742F01" w14:textId="77777777" w:rsidR="00FB049F" w:rsidRDefault="00FB049F" w:rsidP="00FB049F">
      <w:pPr>
        <w:spacing w:line="240" w:lineRule="auto"/>
        <w:rPr>
          <w:color w:val="000000" w:themeColor="text1"/>
          <w:sz w:val="28"/>
          <w:szCs w:val="28"/>
        </w:rPr>
      </w:pPr>
    </w:p>
    <w:p w14:paraId="15307AE2" w14:textId="2CE38BBA" w:rsidR="00F21B58" w:rsidRDefault="00D23675" w:rsidP="00FB049F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5.4</w:t>
      </w:r>
      <w:r w:rsidR="00FB049F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5355F7" w:rsidRPr="005355F7">
        <w:rPr>
          <w:b/>
          <w:bCs/>
          <w:color w:val="000000" w:themeColor="text1"/>
          <w:sz w:val="28"/>
          <w:szCs w:val="28"/>
        </w:rPr>
        <w:t>Проект «Цифровая среда»</w:t>
      </w:r>
    </w:p>
    <w:p w14:paraId="521FCD04" w14:textId="4B927217" w:rsidR="005355F7" w:rsidRDefault="00906C46" w:rsidP="00906C46">
      <w:pPr>
        <w:spacing w:line="240" w:lineRule="auto"/>
        <w:rPr>
          <w:color w:val="000000" w:themeColor="text1"/>
          <w:sz w:val="28"/>
          <w:szCs w:val="28"/>
        </w:rPr>
      </w:pPr>
      <w:r w:rsidRPr="00906C46">
        <w:rPr>
          <w:color w:val="000000" w:themeColor="text1"/>
          <w:sz w:val="28"/>
          <w:szCs w:val="28"/>
        </w:rPr>
        <w:t>Цель: 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</w:t>
      </w:r>
      <w:r>
        <w:rPr>
          <w:color w:val="000000" w:themeColor="text1"/>
          <w:sz w:val="28"/>
          <w:szCs w:val="28"/>
        </w:rPr>
        <w:t xml:space="preserve"> у педагогических работников и обучающихся.</w:t>
      </w:r>
    </w:p>
    <w:p w14:paraId="4C2FB213" w14:textId="5396493A" w:rsidR="00906C46" w:rsidRDefault="00906C46" w:rsidP="00906C4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 w14:paraId="629C25D4" w14:textId="3786F5D1" w:rsidR="00906C46" w:rsidRDefault="002C10F2" w:rsidP="002C10F2">
      <w:pPr>
        <w:pStyle w:val="a3"/>
        <w:numPr>
          <w:ilvl w:val="0"/>
          <w:numId w:val="27"/>
        </w:numPr>
        <w:spacing w:line="240" w:lineRule="auto"/>
        <w:rPr>
          <w:color w:val="000000" w:themeColor="text1"/>
        </w:rPr>
      </w:pPr>
      <w:r w:rsidRPr="002C10F2">
        <w:rPr>
          <w:color w:val="000000" w:themeColor="text1"/>
        </w:rPr>
        <w:t>Повышение компетентности педагогических кадров в области информационных и телекоммуникационных технологий.</w:t>
      </w:r>
    </w:p>
    <w:p w14:paraId="4F912D83" w14:textId="44978D22" w:rsidR="002C10F2" w:rsidRDefault="002C10F2" w:rsidP="002C10F2">
      <w:pPr>
        <w:pStyle w:val="a3"/>
        <w:numPr>
          <w:ilvl w:val="0"/>
          <w:numId w:val="27"/>
        </w:numPr>
        <w:spacing w:line="240" w:lineRule="auto"/>
        <w:rPr>
          <w:color w:val="000000" w:themeColor="text1"/>
        </w:rPr>
      </w:pPr>
      <w:r w:rsidRPr="002C10F2">
        <w:rPr>
          <w:color w:val="000000" w:themeColor="text1"/>
        </w:rPr>
        <w:t>Создание ресурсных групп ДОУ как формы организации цифровой образовательной среды</w:t>
      </w:r>
    </w:p>
    <w:p w14:paraId="050E2D4B" w14:textId="17762733" w:rsidR="002C10F2" w:rsidRDefault="002C10F2" w:rsidP="002C10F2">
      <w:pPr>
        <w:pStyle w:val="a3"/>
        <w:numPr>
          <w:ilvl w:val="0"/>
          <w:numId w:val="27"/>
        </w:numPr>
        <w:spacing w:line="240" w:lineRule="auto"/>
        <w:rPr>
          <w:color w:val="000000" w:themeColor="text1"/>
        </w:rPr>
      </w:pPr>
      <w:r w:rsidRPr="002C10F2">
        <w:rPr>
          <w:color w:val="000000" w:themeColor="text1"/>
        </w:rPr>
        <w:t>Обеспечение взаимодействия с родителями воспитанников в цифровом пространстве.</w:t>
      </w:r>
    </w:p>
    <w:p w14:paraId="2ACA7D63" w14:textId="77777777" w:rsidR="002C10F2" w:rsidRPr="002C10F2" w:rsidRDefault="002C10F2" w:rsidP="002C10F2">
      <w:pPr>
        <w:spacing w:line="240" w:lineRule="auto"/>
        <w:ind w:left="360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489"/>
        <w:gridCol w:w="2059"/>
        <w:gridCol w:w="2211"/>
        <w:gridCol w:w="2102"/>
      </w:tblGrid>
      <w:tr w:rsidR="002C10F2" w:rsidRPr="00D00C28" w14:paraId="27E26D15" w14:textId="77777777" w:rsidTr="00D23675">
        <w:tc>
          <w:tcPr>
            <w:tcW w:w="484" w:type="dxa"/>
            <w:vMerge w:val="restart"/>
          </w:tcPr>
          <w:p w14:paraId="0F5FCF27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89" w:type="dxa"/>
            <w:vMerge w:val="restart"/>
          </w:tcPr>
          <w:p w14:paraId="699AB8CC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Мероприятия проекта</w:t>
            </w:r>
          </w:p>
        </w:tc>
        <w:tc>
          <w:tcPr>
            <w:tcW w:w="2059" w:type="dxa"/>
            <w:vMerge w:val="restart"/>
          </w:tcPr>
          <w:p w14:paraId="6FB05BB3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Этапы, сроки выполнения</w:t>
            </w:r>
          </w:p>
        </w:tc>
        <w:tc>
          <w:tcPr>
            <w:tcW w:w="4313" w:type="dxa"/>
            <w:gridSpan w:val="2"/>
          </w:tcPr>
          <w:p w14:paraId="5BBAC9F4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Источники привлечения ресурсов</w:t>
            </w:r>
          </w:p>
        </w:tc>
      </w:tr>
      <w:tr w:rsidR="00137654" w:rsidRPr="00D00C28" w14:paraId="17D2D651" w14:textId="77777777" w:rsidTr="00D23675">
        <w:tc>
          <w:tcPr>
            <w:tcW w:w="484" w:type="dxa"/>
            <w:vMerge/>
          </w:tcPr>
          <w:p w14:paraId="347F977F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14:paraId="1DE3A6F3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14:paraId="41887A84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</w:tcPr>
          <w:p w14:paraId="2BD0E34F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финансирование</w:t>
            </w:r>
          </w:p>
        </w:tc>
        <w:tc>
          <w:tcPr>
            <w:tcW w:w="2102" w:type="dxa"/>
          </w:tcPr>
          <w:p w14:paraId="07AD20E0" w14:textId="77777777" w:rsidR="002C10F2" w:rsidRPr="00D00C28" w:rsidRDefault="002C10F2" w:rsidP="00B24D1D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D23675" w:rsidRPr="00D00C28" w14:paraId="30E4E392" w14:textId="77777777" w:rsidTr="00D23675">
        <w:tc>
          <w:tcPr>
            <w:tcW w:w="484" w:type="dxa"/>
          </w:tcPr>
          <w:p w14:paraId="0E74A9F6" w14:textId="25351CDB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14:paraId="2CA8EF40" w14:textId="4455D64B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6530A6">
              <w:rPr>
                <w:color w:val="000000" w:themeColor="text1"/>
                <w:sz w:val="28"/>
                <w:szCs w:val="28"/>
              </w:rPr>
              <w:t>урсовая подготовка 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530A6">
              <w:rPr>
                <w:color w:val="000000" w:themeColor="text1"/>
                <w:sz w:val="28"/>
                <w:szCs w:val="28"/>
              </w:rPr>
              <w:t>профессиональная переподготовка кадров в области реализации ИКТ</w:t>
            </w:r>
          </w:p>
        </w:tc>
        <w:tc>
          <w:tcPr>
            <w:tcW w:w="2059" w:type="dxa"/>
          </w:tcPr>
          <w:p w14:paraId="67EF3C85" w14:textId="62DEBBFC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 w:rsidRPr="00D23675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211" w:type="dxa"/>
          </w:tcPr>
          <w:p w14:paraId="5FF1A516" w14:textId="2AE3FD09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 w:rsidRPr="00DA57D6">
              <w:rPr>
                <w:color w:val="000000" w:themeColor="text1"/>
                <w:sz w:val="28"/>
                <w:szCs w:val="28"/>
              </w:rPr>
              <w:t>Средства областного бюджета, внебюджетные источники</w:t>
            </w:r>
          </w:p>
        </w:tc>
        <w:tc>
          <w:tcPr>
            <w:tcW w:w="2102" w:type="dxa"/>
          </w:tcPr>
          <w:p w14:paraId="545736F9" w14:textId="12D77E34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 xml:space="preserve">Заведующий, старший воспитатель, </w:t>
            </w:r>
          </w:p>
        </w:tc>
      </w:tr>
      <w:tr w:rsidR="00D23675" w:rsidRPr="00D00C28" w14:paraId="75E58FE3" w14:textId="77777777" w:rsidTr="00D23675">
        <w:tc>
          <w:tcPr>
            <w:tcW w:w="484" w:type="dxa"/>
          </w:tcPr>
          <w:p w14:paraId="57FB2E35" w14:textId="01A0BD2D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5A287CBF" w14:textId="58725BB2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Взаимообучение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по электронным средствам обучения</w:t>
            </w:r>
          </w:p>
        </w:tc>
        <w:tc>
          <w:tcPr>
            <w:tcW w:w="2059" w:type="dxa"/>
          </w:tcPr>
          <w:p w14:paraId="5E468EE4" w14:textId="1C3F787A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211" w:type="dxa"/>
          </w:tcPr>
          <w:p w14:paraId="53E4A30F" w14:textId="5DDC8E1C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2102" w:type="dxa"/>
          </w:tcPr>
          <w:p w14:paraId="05505550" w14:textId="334901D1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Старший воспитатель, педагогический коллектив</w:t>
            </w:r>
          </w:p>
        </w:tc>
      </w:tr>
      <w:tr w:rsidR="00D23675" w:rsidRPr="00D00C28" w14:paraId="74D8D7C1" w14:textId="77777777" w:rsidTr="00D23675">
        <w:tc>
          <w:tcPr>
            <w:tcW w:w="484" w:type="dxa"/>
          </w:tcPr>
          <w:p w14:paraId="02CDEFA7" w14:textId="0E8622FE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14:paraId="316F9AA2" w14:textId="19909BE4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C544FA">
              <w:rPr>
                <w:color w:val="000000" w:themeColor="text1"/>
                <w:sz w:val="28"/>
                <w:szCs w:val="28"/>
              </w:rPr>
              <w:t xml:space="preserve">рганизация ресурсных групп как основы цифровой образовательной среды в </w:t>
            </w:r>
            <w:r w:rsidRPr="00843AC8">
              <w:rPr>
                <w:color w:val="000000" w:themeColor="text1"/>
                <w:sz w:val="28"/>
                <w:szCs w:val="28"/>
              </w:rPr>
              <w:t>ДОУ</w:t>
            </w:r>
            <w:r>
              <w:rPr>
                <w:color w:val="000000" w:themeColor="text1"/>
                <w:sz w:val="28"/>
                <w:szCs w:val="28"/>
              </w:rPr>
              <w:t xml:space="preserve"> и формирование системы наставничества в сфере повышения ИКТ компетенций</w:t>
            </w:r>
          </w:p>
        </w:tc>
        <w:tc>
          <w:tcPr>
            <w:tcW w:w="2059" w:type="dxa"/>
          </w:tcPr>
          <w:p w14:paraId="218BFED7" w14:textId="6131188E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211" w:type="dxa"/>
          </w:tcPr>
          <w:p w14:paraId="12BC3B40" w14:textId="7BE87539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2102" w:type="dxa"/>
          </w:tcPr>
          <w:p w14:paraId="5A39C21E" w14:textId="703AA8A6" w:rsidR="00D23675" w:rsidRPr="00573C56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Заведующий, старший воспитатель, педагогический коллектив</w:t>
            </w:r>
          </w:p>
        </w:tc>
      </w:tr>
      <w:tr w:rsidR="00D23675" w:rsidRPr="00D00C28" w14:paraId="157C2E4B" w14:textId="77777777" w:rsidTr="00D23675">
        <w:tc>
          <w:tcPr>
            <w:tcW w:w="484" w:type="dxa"/>
          </w:tcPr>
          <w:p w14:paraId="3DDA05AB" w14:textId="4AF9343A" w:rsidR="00D23675" w:rsidRPr="00D00C28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14:paraId="70184304" w14:textId="7B3D0954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2B19DC">
              <w:rPr>
                <w:color w:val="000000" w:themeColor="text1"/>
                <w:sz w:val="28"/>
                <w:szCs w:val="28"/>
              </w:rPr>
              <w:t>недрение дистанционных образовательных технологий</w:t>
            </w:r>
          </w:p>
        </w:tc>
        <w:tc>
          <w:tcPr>
            <w:tcW w:w="2059" w:type="dxa"/>
          </w:tcPr>
          <w:p w14:paraId="6DCFDEBF" w14:textId="168BB157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2023-2025</w:t>
            </w:r>
          </w:p>
        </w:tc>
        <w:tc>
          <w:tcPr>
            <w:tcW w:w="2211" w:type="dxa"/>
          </w:tcPr>
          <w:p w14:paraId="5AA12D9C" w14:textId="73C0AAE6" w:rsidR="00D23675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2102" w:type="dxa"/>
          </w:tcPr>
          <w:p w14:paraId="745FACFC" w14:textId="1564CDB0" w:rsidR="00D23675" w:rsidRPr="00495839" w:rsidRDefault="00D23675" w:rsidP="00D23675">
            <w:pPr>
              <w:rPr>
                <w:color w:val="000000" w:themeColor="text1"/>
                <w:sz w:val="28"/>
                <w:szCs w:val="28"/>
              </w:rPr>
            </w:pPr>
            <w:r w:rsidRPr="00D00C28">
              <w:rPr>
                <w:color w:val="000000" w:themeColor="text1"/>
                <w:sz w:val="28"/>
                <w:szCs w:val="28"/>
              </w:rPr>
              <w:t>Старший воспитатель, педагогический коллектив</w:t>
            </w:r>
          </w:p>
        </w:tc>
      </w:tr>
    </w:tbl>
    <w:p w14:paraId="1D82E311" w14:textId="77777777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6D10E491" w14:textId="3634AAA2" w:rsidR="00906C46" w:rsidRDefault="00137654" w:rsidP="00906C46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Ожидаемый результат:</w:t>
      </w:r>
    </w:p>
    <w:p w14:paraId="39191857" w14:textId="77777777" w:rsidR="00137654" w:rsidRPr="00137654" w:rsidRDefault="00137654" w:rsidP="00137654">
      <w:pPr>
        <w:pStyle w:val="a3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00137654">
        <w:rPr>
          <w:color w:val="000000" w:themeColor="text1"/>
        </w:rPr>
        <w:t>организовано курсовое обучение педагогов;</w:t>
      </w:r>
    </w:p>
    <w:p w14:paraId="103B63BA" w14:textId="30304B61" w:rsidR="00137654" w:rsidRPr="00137654" w:rsidRDefault="00137654" w:rsidP="00137654">
      <w:pPr>
        <w:pStyle w:val="a3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00137654">
        <w:rPr>
          <w:color w:val="000000" w:themeColor="text1"/>
        </w:rPr>
        <w:t xml:space="preserve">организован цикл мастер-классов </w:t>
      </w:r>
      <w:proofErr w:type="gramStart"/>
      <w:r w:rsidR="00191C96">
        <w:rPr>
          <w:sz w:val="24"/>
          <w:szCs w:val="24"/>
        </w:rPr>
        <w:t xml:space="preserve">и </w:t>
      </w:r>
      <w:r w:rsidR="00191C96" w:rsidRPr="00EC415A">
        <w:rPr>
          <w:sz w:val="24"/>
          <w:szCs w:val="24"/>
        </w:rPr>
        <w:t xml:space="preserve"> методических</w:t>
      </w:r>
      <w:proofErr w:type="gramEnd"/>
      <w:r w:rsidR="00191C96" w:rsidRPr="00EC415A">
        <w:rPr>
          <w:sz w:val="24"/>
          <w:szCs w:val="24"/>
        </w:rPr>
        <w:t xml:space="preserve"> рекомендаций по использованию ИКТ</w:t>
      </w:r>
      <w:r w:rsidR="00191C96">
        <w:rPr>
          <w:sz w:val="24"/>
          <w:szCs w:val="24"/>
        </w:rPr>
        <w:t xml:space="preserve"> и медиатеки </w:t>
      </w:r>
      <w:r w:rsidR="00191C96">
        <w:rPr>
          <w:color w:val="000000" w:themeColor="text1"/>
        </w:rPr>
        <w:t>М</w:t>
      </w:r>
      <w:r w:rsidR="00191C96" w:rsidRPr="00137654">
        <w:rPr>
          <w:color w:val="000000" w:themeColor="text1"/>
        </w:rPr>
        <w:t>ДОУ</w:t>
      </w:r>
      <w:r w:rsidR="00191C96">
        <w:rPr>
          <w:color w:val="000000" w:themeColor="text1"/>
        </w:rPr>
        <w:t xml:space="preserve"> «Детский сад № 203»</w:t>
      </w:r>
      <w:r w:rsidR="00191C96" w:rsidRPr="00137654">
        <w:rPr>
          <w:color w:val="000000" w:themeColor="text1"/>
        </w:rPr>
        <w:t xml:space="preserve"> </w:t>
      </w:r>
      <w:r w:rsidR="00191C96" w:rsidRPr="008509AF">
        <w:rPr>
          <w:color w:val="000000" w:themeColor="text1"/>
        </w:rPr>
        <w:t xml:space="preserve"> </w:t>
      </w:r>
      <w:r w:rsidR="00191C96" w:rsidRPr="00137654">
        <w:rPr>
          <w:color w:val="000000" w:themeColor="text1"/>
        </w:rPr>
        <w:t xml:space="preserve"> </w:t>
      </w:r>
      <w:r w:rsidRPr="00137654">
        <w:rPr>
          <w:color w:val="000000" w:themeColor="text1"/>
        </w:rPr>
        <w:t>для педагогов по реализации информационно-коммуникационных технологий;</w:t>
      </w:r>
    </w:p>
    <w:p w14:paraId="11A4BFF7" w14:textId="5E72E75B" w:rsidR="008509AF" w:rsidRPr="008509AF" w:rsidRDefault="008509AF" w:rsidP="008509AF">
      <w:pPr>
        <w:pStyle w:val="a3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8509AF">
        <w:rPr>
          <w:color w:val="000000" w:themeColor="text1"/>
        </w:rPr>
        <w:t xml:space="preserve">развивающая среда </w:t>
      </w:r>
      <w:r w:rsidR="00843AC8">
        <w:rPr>
          <w:color w:val="000000" w:themeColor="text1"/>
        </w:rPr>
        <w:t>М</w:t>
      </w:r>
      <w:r w:rsidR="00843AC8" w:rsidRPr="00137654">
        <w:rPr>
          <w:color w:val="000000" w:themeColor="text1"/>
        </w:rPr>
        <w:t>ДОУ</w:t>
      </w:r>
      <w:r w:rsidR="00843AC8">
        <w:rPr>
          <w:color w:val="000000" w:themeColor="text1"/>
        </w:rPr>
        <w:t xml:space="preserve"> «Детский сад № </w:t>
      </w:r>
      <w:proofErr w:type="gramStart"/>
      <w:r w:rsidR="00843AC8">
        <w:rPr>
          <w:color w:val="000000" w:themeColor="text1"/>
        </w:rPr>
        <w:t>203»</w:t>
      </w:r>
      <w:r w:rsidR="00843AC8" w:rsidRPr="00137654">
        <w:rPr>
          <w:color w:val="000000" w:themeColor="text1"/>
        </w:rPr>
        <w:t xml:space="preserve"> </w:t>
      </w:r>
      <w:r w:rsidRPr="008509AF">
        <w:rPr>
          <w:color w:val="000000" w:themeColor="text1"/>
        </w:rPr>
        <w:t xml:space="preserve"> оснащена</w:t>
      </w:r>
      <w:proofErr w:type="gramEnd"/>
      <w:r w:rsidRPr="008509AF">
        <w:rPr>
          <w:color w:val="000000" w:themeColor="text1"/>
        </w:rPr>
        <w:t xml:space="preserve"> цифровыми образовательными ресурсами;</w:t>
      </w:r>
    </w:p>
    <w:p w14:paraId="1DC1A601" w14:textId="3C81FFFB" w:rsidR="008509AF" w:rsidRPr="008509AF" w:rsidRDefault="008509AF" w:rsidP="008509AF">
      <w:pPr>
        <w:pStyle w:val="a3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008509AF">
        <w:rPr>
          <w:color w:val="000000" w:themeColor="text1"/>
        </w:rPr>
        <w:t xml:space="preserve">Создан банк компьютерных обучающих программ, дидактических и методических материалов по использованию информационных технологий в работе </w:t>
      </w:r>
      <w:r w:rsidR="00843AC8">
        <w:rPr>
          <w:color w:val="000000" w:themeColor="text1"/>
        </w:rPr>
        <w:t>М</w:t>
      </w:r>
      <w:r w:rsidR="00843AC8" w:rsidRPr="00137654">
        <w:rPr>
          <w:color w:val="000000" w:themeColor="text1"/>
        </w:rPr>
        <w:t>ДОУ</w:t>
      </w:r>
      <w:r w:rsidR="00843AC8">
        <w:rPr>
          <w:color w:val="000000" w:themeColor="text1"/>
        </w:rPr>
        <w:t xml:space="preserve"> «Детский сад № 203»</w:t>
      </w:r>
      <w:r w:rsidRPr="008509AF">
        <w:rPr>
          <w:color w:val="000000" w:themeColor="text1"/>
        </w:rPr>
        <w:t>;</w:t>
      </w:r>
    </w:p>
    <w:p w14:paraId="16E5F3F1" w14:textId="77777777" w:rsidR="008509AF" w:rsidRPr="008509AF" w:rsidRDefault="008509AF" w:rsidP="008509AF">
      <w:pPr>
        <w:pStyle w:val="a3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008509AF">
        <w:rPr>
          <w:color w:val="000000" w:themeColor="text1"/>
        </w:rPr>
        <w:t>организовано дистанционное обучение воспитанников;</w:t>
      </w:r>
    </w:p>
    <w:p w14:paraId="1E283CB8" w14:textId="44715E18" w:rsidR="00906C46" w:rsidRPr="00191C96" w:rsidRDefault="008509AF" w:rsidP="008509AF">
      <w:pPr>
        <w:pStyle w:val="a3"/>
        <w:numPr>
          <w:ilvl w:val="0"/>
          <w:numId w:val="28"/>
        </w:numPr>
        <w:spacing w:line="240" w:lineRule="auto"/>
        <w:rPr>
          <w:color w:val="000000" w:themeColor="text1"/>
        </w:rPr>
      </w:pPr>
      <w:r w:rsidRPr="00191C96">
        <w:rPr>
          <w:color w:val="000000" w:themeColor="text1"/>
        </w:rPr>
        <w:t>организовано взаимодействие с семьями через социальные сети.</w:t>
      </w:r>
    </w:p>
    <w:p w14:paraId="67649583" w14:textId="2DE4EF7B" w:rsidR="00191C96" w:rsidRPr="00191C96" w:rsidRDefault="00191C96" w:rsidP="00191C96">
      <w:pPr>
        <w:numPr>
          <w:ilvl w:val="0"/>
          <w:numId w:val="28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191C96">
        <w:rPr>
          <w:sz w:val="28"/>
          <w:szCs w:val="28"/>
        </w:rPr>
        <w:t xml:space="preserve">Номенклатура электронной документации образовательной деятельности в области педагогических технологий в </w:t>
      </w:r>
      <w:proofErr w:type="gramStart"/>
      <w:r w:rsidRPr="00191C96">
        <w:rPr>
          <w:sz w:val="28"/>
          <w:szCs w:val="28"/>
        </w:rPr>
        <w:t>рамках  программы</w:t>
      </w:r>
      <w:proofErr w:type="gramEnd"/>
      <w:r w:rsidRPr="00191C96">
        <w:rPr>
          <w:sz w:val="28"/>
          <w:szCs w:val="28"/>
        </w:rPr>
        <w:t xml:space="preserve">  АСИОУ.</w:t>
      </w:r>
    </w:p>
    <w:p w14:paraId="4C339E7A" w14:textId="77777777" w:rsidR="00191C96" w:rsidRPr="008509AF" w:rsidRDefault="00191C96" w:rsidP="00191C96">
      <w:pPr>
        <w:pStyle w:val="a3"/>
        <w:spacing w:line="240" w:lineRule="auto"/>
        <w:rPr>
          <w:color w:val="000000" w:themeColor="text1"/>
        </w:rPr>
      </w:pPr>
    </w:p>
    <w:p w14:paraId="11D49153" w14:textId="7D931E05" w:rsidR="00906C46" w:rsidRDefault="00A021B5" w:rsidP="00906C46">
      <w:pPr>
        <w:spacing w:line="240" w:lineRule="auto"/>
        <w:rPr>
          <w:color w:val="000000" w:themeColor="text1"/>
          <w:sz w:val="28"/>
          <w:szCs w:val="28"/>
          <w:u w:val="single"/>
        </w:rPr>
      </w:pPr>
      <w:r w:rsidRPr="00A021B5">
        <w:rPr>
          <w:color w:val="000000" w:themeColor="text1"/>
          <w:sz w:val="28"/>
          <w:szCs w:val="28"/>
          <w:u w:val="single"/>
        </w:rPr>
        <w:t>Критерии эффективности реализации проекта:</w:t>
      </w:r>
    </w:p>
    <w:p w14:paraId="49D94369" w14:textId="454DC33F" w:rsidR="00A021B5" w:rsidRPr="00191C96" w:rsidRDefault="00A021B5" w:rsidP="00191C96">
      <w:pPr>
        <w:pStyle w:val="a3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191C96">
        <w:rPr>
          <w:color w:val="000000" w:themeColor="text1"/>
        </w:rPr>
        <w:t>Доля педагогов, транслирующих педагогическому сообществу опыт работы по применению ИКТ;</w:t>
      </w:r>
    </w:p>
    <w:p w14:paraId="53482EB0" w14:textId="57216D73" w:rsidR="00A021B5" w:rsidRPr="00191C96" w:rsidRDefault="00A021B5" w:rsidP="00191C96">
      <w:pPr>
        <w:pStyle w:val="a3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191C96">
        <w:rPr>
          <w:color w:val="000000" w:themeColor="text1"/>
        </w:rPr>
        <w:t xml:space="preserve">Доля родителей, вовлеченных во взаимодействие с </w:t>
      </w:r>
      <w:r w:rsidR="00843AC8" w:rsidRPr="00191C96">
        <w:rPr>
          <w:color w:val="000000" w:themeColor="text1"/>
        </w:rPr>
        <w:t xml:space="preserve">МДОУ «Детский сад № 203» </w:t>
      </w:r>
      <w:r w:rsidRPr="00191C96">
        <w:rPr>
          <w:color w:val="000000" w:themeColor="text1"/>
        </w:rPr>
        <w:t>в цифровом пространстве</w:t>
      </w:r>
      <w:r w:rsidR="00191C96" w:rsidRPr="00191C96">
        <w:rPr>
          <w:color w:val="000000" w:themeColor="text1"/>
        </w:rPr>
        <w:t>.</w:t>
      </w:r>
    </w:p>
    <w:p w14:paraId="4A0445AC" w14:textId="77777777" w:rsidR="00191C96" w:rsidRPr="00191C96" w:rsidRDefault="00191C96" w:rsidP="00191C96">
      <w:pPr>
        <w:pStyle w:val="a3"/>
        <w:numPr>
          <w:ilvl w:val="0"/>
          <w:numId w:val="29"/>
        </w:numPr>
        <w:spacing w:line="276" w:lineRule="auto"/>
        <w:rPr>
          <w:color w:val="000000" w:themeColor="text1"/>
        </w:rPr>
      </w:pPr>
      <w:proofErr w:type="gramStart"/>
      <w:r w:rsidRPr="00191C96">
        <w:t>Доля  педагогических</w:t>
      </w:r>
      <w:proofErr w:type="gramEnd"/>
      <w:r w:rsidRPr="00191C96">
        <w:t xml:space="preserve"> работников, использующих систему АСИОУ,</w:t>
      </w:r>
    </w:p>
    <w:p w14:paraId="28EC4845" w14:textId="44DF65A1" w:rsidR="00191C96" w:rsidRPr="00191C96" w:rsidRDefault="00191C96" w:rsidP="00191C96">
      <w:pPr>
        <w:pStyle w:val="a3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191C96">
        <w:t xml:space="preserve"> </w:t>
      </w:r>
      <w:proofErr w:type="gramStart"/>
      <w:r w:rsidRPr="00191C96">
        <w:t>Доля  педагогических</w:t>
      </w:r>
      <w:proofErr w:type="gramEnd"/>
      <w:r w:rsidRPr="00191C96">
        <w:t xml:space="preserve"> работников, имеющих свой сайт или блог в сети интернет, выраженного в абсолютных числах.</w:t>
      </w:r>
    </w:p>
    <w:p w14:paraId="4E206E81" w14:textId="4D3C17AA" w:rsidR="00906C46" w:rsidRPr="00A021B5" w:rsidRDefault="00906C46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1564B591" w14:textId="2F596054" w:rsidR="00906C46" w:rsidRDefault="00906C46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12D1438C" w14:textId="0118FAD9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365C1805" w14:textId="061252B6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07FBB55C" w14:textId="5E694876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080DBFFF" w14:textId="128B470C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04314DB0" w14:textId="727E007F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66E604BE" w14:textId="2150C990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64A301D7" w14:textId="4A976439" w:rsidR="00843AC8" w:rsidRDefault="00843AC8" w:rsidP="00906C46">
      <w:pPr>
        <w:spacing w:line="240" w:lineRule="auto"/>
        <w:rPr>
          <w:color w:val="000000" w:themeColor="text1"/>
          <w:sz w:val="28"/>
          <w:szCs w:val="28"/>
        </w:rPr>
      </w:pPr>
    </w:p>
    <w:p w14:paraId="6081C992" w14:textId="77777777" w:rsidR="009801CD" w:rsidRDefault="009801CD" w:rsidP="009801CD">
      <w:pPr>
        <w:spacing w:line="240" w:lineRule="auto"/>
        <w:rPr>
          <w:color w:val="000000" w:themeColor="text1"/>
          <w:sz w:val="28"/>
          <w:szCs w:val="28"/>
        </w:rPr>
      </w:pPr>
    </w:p>
    <w:p w14:paraId="65958BA8" w14:textId="10387233" w:rsidR="00F21B58" w:rsidRPr="001560B3" w:rsidRDefault="00843AC8" w:rsidP="009801CD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5.5</w:t>
      </w:r>
      <w:r w:rsidR="009801CD">
        <w:rPr>
          <w:b/>
          <w:color w:val="000000" w:themeColor="text1"/>
          <w:sz w:val="28"/>
          <w:szCs w:val="28"/>
        </w:rPr>
        <w:t>.</w:t>
      </w:r>
      <w:r w:rsidR="00F21B58" w:rsidRPr="001560B3">
        <w:rPr>
          <w:b/>
          <w:color w:val="000000" w:themeColor="text1"/>
          <w:sz w:val="28"/>
          <w:szCs w:val="28"/>
        </w:rPr>
        <w:t xml:space="preserve"> Проект «Управление»</w:t>
      </w:r>
    </w:p>
    <w:p w14:paraId="351BA7AA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Цель: повышение эффективности управленческой деятельности.</w:t>
      </w:r>
    </w:p>
    <w:p w14:paraId="00FBF35D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  <w:r w:rsidRPr="001560B3">
        <w:rPr>
          <w:color w:val="000000" w:themeColor="text1"/>
          <w:sz w:val="28"/>
          <w:szCs w:val="28"/>
        </w:rPr>
        <w:t>Задачи:</w:t>
      </w:r>
    </w:p>
    <w:p w14:paraId="5CB3D8A7" w14:textId="77777777" w:rsidR="00F21B58" w:rsidRPr="001560B3" w:rsidRDefault="00F21B58" w:rsidP="0055379A">
      <w:pPr>
        <w:numPr>
          <w:ilvl w:val="0"/>
          <w:numId w:val="9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сформировать в коллективе организационную культуру</w:t>
      </w:r>
      <w:r w:rsidRPr="001560B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 основе принципов взаимоуважения,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  <w:lang w:eastAsia="ru-RU"/>
        </w:rPr>
        <w:t>взаимопринятия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  <w:lang w:eastAsia="ru-RU"/>
        </w:rPr>
        <w:t>, толерантности и демократичности отношений между участниками образовательной деятельности</w:t>
      </w:r>
      <w:r w:rsidRPr="001560B3">
        <w:rPr>
          <w:rFonts w:eastAsia="Times New Roman"/>
          <w:color w:val="000000" w:themeColor="text1"/>
          <w:sz w:val="28"/>
          <w:szCs w:val="28"/>
        </w:rPr>
        <w:t>;</w:t>
      </w:r>
    </w:p>
    <w:p w14:paraId="7A8B5C67" w14:textId="77777777" w:rsidR="00F21B58" w:rsidRPr="001560B3" w:rsidRDefault="00F21B58" w:rsidP="0055379A">
      <w:pPr>
        <w:numPr>
          <w:ilvl w:val="0"/>
          <w:numId w:val="9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обновить механизмы морального и материального стимулирования педагогов;</w:t>
      </w:r>
    </w:p>
    <w:p w14:paraId="4F64C9A3" w14:textId="77777777" w:rsidR="00F21B58" w:rsidRPr="001560B3" w:rsidRDefault="00F21B58" w:rsidP="0055379A">
      <w:pPr>
        <w:numPr>
          <w:ilvl w:val="0"/>
          <w:numId w:val="9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усилить индивидуальную и дифференцированную работу с педагогом путем определения системы карьерного роста;</w:t>
      </w:r>
    </w:p>
    <w:p w14:paraId="6898538B" w14:textId="77777777" w:rsidR="00F21B58" w:rsidRPr="001560B3" w:rsidRDefault="00F21B58" w:rsidP="0055379A">
      <w:pPr>
        <w:numPr>
          <w:ilvl w:val="0"/>
          <w:numId w:val="9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внедрить информационные технологии в управленческий процесс;</w:t>
      </w:r>
    </w:p>
    <w:p w14:paraId="36C9F9D3" w14:textId="77777777" w:rsidR="00F21B58" w:rsidRPr="001560B3" w:rsidRDefault="00F21B58" w:rsidP="0055379A">
      <w:pPr>
        <w:numPr>
          <w:ilvl w:val="0"/>
          <w:numId w:val="9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стимулировать профессиональную самоорганизацию деятельности, поддерживать инициативу и творчество;</w:t>
      </w:r>
    </w:p>
    <w:p w14:paraId="7D81F6EE" w14:textId="77777777" w:rsidR="00F21B58" w:rsidRPr="001560B3" w:rsidRDefault="00F21B58" w:rsidP="0055379A">
      <w:pPr>
        <w:numPr>
          <w:ilvl w:val="0"/>
          <w:numId w:val="9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развивать систему общественного управления образованием;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973"/>
        <w:gridCol w:w="1508"/>
        <w:gridCol w:w="2409"/>
        <w:gridCol w:w="1979"/>
      </w:tblGrid>
      <w:tr w:rsidR="00F21B58" w:rsidRPr="00797D45" w14:paraId="734CB2C1" w14:textId="77777777" w:rsidTr="00260CA8">
        <w:tc>
          <w:tcPr>
            <w:tcW w:w="476" w:type="dxa"/>
            <w:vMerge w:val="restart"/>
          </w:tcPr>
          <w:p w14:paraId="7DEAFC26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73" w:type="dxa"/>
            <w:vMerge w:val="restart"/>
          </w:tcPr>
          <w:p w14:paraId="3AD82907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Мероприятия проекта</w:t>
            </w:r>
          </w:p>
        </w:tc>
        <w:tc>
          <w:tcPr>
            <w:tcW w:w="1508" w:type="dxa"/>
            <w:vMerge w:val="restart"/>
          </w:tcPr>
          <w:p w14:paraId="11AAC8B0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Этапы, сроки</w:t>
            </w:r>
          </w:p>
        </w:tc>
        <w:tc>
          <w:tcPr>
            <w:tcW w:w="4388" w:type="dxa"/>
            <w:gridSpan w:val="2"/>
          </w:tcPr>
          <w:p w14:paraId="5FE1C4ED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Источники привлечения ресурсов</w:t>
            </w:r>
          </w:p>
        </w:tc>
      </w:tr>
      <w:tr w:rsidR="00F21B58" w:rsidRPr="00797D45" w14:paraId="4C110C56" w14:textId="77777777" w:rsidTr="00260CA8">
        <w:tc>
          <w:tcPr>
            <w:tcW w:w="476" w:type="dxa"/>
            <w:vMerge/>
          </w:tcPr>
          <w:p w14:paraId="60727D37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14:paraId="233A7E6D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14:paraId="1610CE1A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BF7F42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финансирование</w:t>
            </w:r>
          </w:p>
        </w:tc>
        <w:tc>
          <w:tcPr>
            <w:tcW w:w="1979" w:type="dxa"/>
          </w:tcPr>
          <w:p w14:paraId="5681C936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F21B58" w:rsidRPr="00797D45" w14:paraId="20F93887" w14:textId="77777777" w:rsidTr="00260CA8">
        <w:tc>
          <w:tcPr>
            <w:tcW w:w="476" w:type="dxa"/>
          </w:tcPr>
          <w:p w14:paraId="4513126A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3" w:type="dxa"/>
          </w:tcPr>
          <w:p w14:paraId="07B637D1" w14:textId="53D6BACD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Формирование организационной </w:t>
            </w:r>
            <w:r w:rsidRPr="00843AC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культуры </w:t>
            </w:r>
            <w:r w:rsidR="00843AC8" w:rsidRPr="00843AC8">
              <w:rPr>
                <w:color w:val="000000" w:themeColor="text1"/>
                <w:sz w:val="28"/>
                <w:szCs w:val="28"/>
              </w:rPr>
              <w:t>МДОУ «Детский сад № 203»</w:t>
            </w:r>
            <w:r w:rsidRPr="00843AC8">
              <w:rPr>
                <w:rFonts w:eastAsia="Times New Roman"/>
                <w:color w:val="000000" w:themeColor="text1"/>
                <w:sz w:val="28"/>
                <w:szCs w:val="28"/>
              </w:rPr>
              <w:t>:</w:t>
            </w:r>
          </w:p>
          <w:p w14:paraId="7487EF17" w14:textId="77777777" w:rsidR="00F21B58" w:rsidRPr="00797D45" w:rsidRDefault="00F21B58" w:rsidP="0055379A">
            <w:pPr>
              <w:numPr>
                <w:ilvl w:val="0"/>
                <w:numId w:val="10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выработка миссии, определение стратегии;</w:t>
            </w:r>
          </w:p>
          <w:p w14:paraId="1DEC3EF7" w14:textId="77777777" w:rsidR="00F21B58" w:rsidRPr="00797D45" w:rsidRDefault="00F21B58" w:rsidP="0055379A">
            <w:pPr>
              <w:numPr>
                <w:ilvl w:val="0"/>
                <w:numId w:val="10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исследование сложившейся организационной культуры;</w:t>
            </w:r>
          </w:p>
          <w:p w14:paraId="0B385C15" w14:textId="77777777" w:rsidR="00F21B58" w:rsidRPr="00797D45" w:rsidRDefault="00F21B58" w:rsidP="0055379A">
            <w:pPr>
              <w:numPr>
                <w:ilvl w:val="0"/>
                <w:numId w:val="10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разработка организационных мероприятий;</w:t>
            </w:r>
          </w:p>
          <w:p w14:paraId="0C3136A6" w14:textId="77777777" w:rsidR="00F21B58" w:rsidRPr="00797D45" w:rsidRDefault="00F21B58" w:rsidP="0055379A">
            <w:pPr>
              <w:numPr>
                <w:ilvl w:val="0"/>
                <w:numId w:val="10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оценка успешности формирования организационной культуры.</w:t>
            </w:r>
          </w:p>
        </w:tc>
        <w:tc>
          <w:tcPr>
            <w:tcW w:w="1508" w:type="dxa"/>
          </w:tcPr>
          <w:p w14:paraId="570A2770" w14:textId="0AD29196" w:rsidR="00F21B58" w:rsidRPr="00797D45" w:rsidRDefault="00797D45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2021-2023</w:t>
            </w:r>
          </w:p>
        </w:tc>
        <w:tc>
          <w:tcPr>
            <w:tcW w:w="2409" w:type="dxa"/>
          </w:tcPr>
          <w:p w14:paraId="3B97E92D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9" w:type="dxa"/>
          </w:tcPr>
          <w:p w14:paraId="4DD935FE" w14:textId="77777777" w:rsidR="00F21B58" w:rsidRPr="00797D4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педагог-психолог, старший воспитатель, творческая группа педагогических работников</w:t>
            </w:r>
          </w:p>
        </w:tc>
      </w:tr>
      <w:tr w:rsidR="00797D45" w:rsidRPr="00797D45" w14:paraId="23874832" w14:textId="77777777" w:rsidTr="00260CA8">
        <w:tc>
          <w:tcPr>
            <w:tcW w:w="476" w:type="dxa"/>
          </w:tcPr>
          <w:p w14:paraId="22249306" w14:textId="0D0D5AFD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2973" w:type="dxa"/>
          </w:tcPr>
          <w:p w14:paraId="70290779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Совершенствование системы эффективного контракта</w:t>
            </w:r>
          </w:p>
        </w:tc>
        <w:tc>
          <w:tcPr>
            <w:tcW w:w="1508" w:type="dxa"/>
          </w:tcPr>
          <w:p w14:paraId="711092EF" w14:textId="061AACFF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14:paraId="23E1BCE8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9" w:type="dxa"/>
          </w:tcPr>
          <w:p w14:paraId="2618E148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старший воспитатель, педагогический коллектив</w:t>
            </w:r>
          </w:p>
        </w:tc>
      </w:tr>
      <w:tr w:rsidR="00797D45" w:rsidRPr="00797D45" w14:paraId="05CA87CA" w14:textId="77777777" w:rsidTr="00260CA8">
        <w:tc>
          <w:tcPr>
            <w:tcW w:w="476" w:type="dxa"/>
          </w:tcPr>
          <w:p w14:paraId="17E9731E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3" w:type="dxa"/>
          </w:tcPr>
          <w:p w14:paraId="71F20E47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Привлечение социальных партнеров, развитие системы сетевого взаимодействия.</w:t>
            </w:r>
          </w:p>
        </w:tc>
        <w:tc>
          <w:tcPr>
            <w:tcW w:w="1508" w:type="dxa"/>
          </w:tcPr>
          <w:p w14:paraId="6E1AA576" w14:textId="38AA0836" w:rsidR="00797D45" w:rsidRPr="00797D45" w:rsidRDefault="00B75469" w:rsidP="00B75469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Посто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я</w:t>
            </w: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нно</w:t>
            </w:r>
          </w:p>
        </w:tc>
        <w:tc>
          <w:tcPr>
            <w:tcW w:w="2409" w:type="dxa"/>
          </w:tcPr>
          <w:p w14:paraId="0F4AA0D2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9" w:type="dxa"/>
          </w:tcPr>
          <w:p w14:paraId="3D0862FE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старший воспитатель, специалисты, родительская общественность</w:t>
            </w:r>
          </w:p>
        </w:tc>
      </w:tr>
      <w:tr w:rsidR="00797D45" w:rsidRPr="00797D45" w14:paraId="5F5FD02B" w14:textId="77777777" w:rsidTr="00260CA8">
        <w:tc>
          <w:tcPr>
            <w:tcW w:w="476" w:type="dxa"/>
          </w:tcPr>
          <w:p w14:paraId="45C7F7DF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3" w:type="dxa"/>
          </w:tcPr>
          <w:p w14:paraId="237CF54A" w14:textId="24519E00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Оптимизация механизмов общественного </w:t>
            </w:r>
            <w:r w:rsidRPr="00843AC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участия в управлении </w:t>
            </w:r>
            <w:r w:rsidR="00843AC8" w:rsidRPr="00843AC8">
              <w:rPr>
                <w:color w:val="000000" w:themeColor="text1"/>
                <w:sz w:val="28"/>
                <w:szCs w:val="28"/>
              </w:rPr>
              <w:t>МДОУ «Детский сад № 203»</w:t>
            </w:r>
            <w:r w:rsidRPr="00843AC8">
              <w:rPr>
                <w:rFonts w:eastAsia="Times New Roman"/>
                <w:color w:val="000000" w:themeColor="text1"/>
                <w:sz w:val="28"/>
                <w:szCs w:val="28"/>
              </w:rPr>
              <w:t>:</w:t>
            </w:r>
          </w:p>
          <w:p w14:paraId="0BDAD21B" w14:textId="77777777" w:rsidR="00797D45" w:rsidRPr="00797D45" w:rsidRDefault="00797D45" w:rsidP="00797D45">
            <w:pPr>
              <w:numPr>
                <w:ilvl w:val="0"/>
                <w:numId w:val="11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временные комиссии;</w:t>
            </w:r>
          </w:p>
          <w:p w14:paraId="64BB0E74" w14:textId="0F368758" w:rsidR="00797D45" w:rsidRPr="00797D45" w:rsidRDefault="00843AC8" w:rsidP="00797D45">
            <w:pPr>
              <w:numPr>
                <w:ilvl w:val="0"/>
                <w:numId w:val="11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="00797D45"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правляющий совет.</w:t>
            </w:r>
          </w:p>
        </w:tc>
        <w:tc>
          <w:tcPr>
            <w:tcW w:w="1508" w:type="dxa"/>
          </w:tcPr>
          <w:p w14:paraId="77265E44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постоянно</w:t>
            </w:r>
          </w:p>
          <w:p w14:paraId="15FB46A6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63D2102A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0CC30E80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321005EA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2BBFAB70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7320C1D3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4AB8A932" w14:textId="3A33603F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По плану </w:t>
            </w:r>
            <w:r w:rsidR="00843AC8"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правляющего совета</w:t>
            </w:r>
          </w:p>
        </w:tc>
        <w:tc>
          <w:tcPr>
            <w:tcW w:w="2409" w:type="dxa"/>
          </w:tcPr>
          <w:p w14:paraId="293FD296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9" w:type="dxa"/>
          </w:tcPr>
          <w:p w14:paraId="107E7BCB" w14:textId="01A4D10C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Заведующий, председатель </w:t>
            </w:r>
            <w:proofErr w:type="spellStart"/>
            <w:proofErr w:type="gramStart"/>
            <w:r w:rsidR="00843AC8"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правляюще</w:t>
            </w:r>
            <w:proofErr w:type="spellEnd"/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-го</w:t>
            </w:r>
            <w:proofErr w:type="gramEnd"/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совета</w:t>
            </w:r>
          </w:p>
        </w:tc>
      </w:tr>
      <w:tr w:rsidR="00797D45" w:rsidRPr="00797D45" w14:paraId="6B851D1D" w14:textId="77777777" w:rsidTr="00260CA8">
        <w:tc>
          <w:tcPr>
            <w:tcW w:w="476" w:type="dxa"/>
          </w:tcPr>
          <w:p w14:paraId="79C1EF03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3" w:type="dxa"/>
          </w:tcPr>
          <w:p w14:paraId="1FFB4DCA" w14:textId="64CB0530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Организация системы информирования родителей (законных представителей) о деятельности </w:t>
            </w:r>
            <w:r w:rsidR="00843AC8" w:rsidRPr="00843AC8">
              <w:rPr>
                <w:color w:val="000000" w:themeColor="text1"/>
                <w:sz w:val="28"/>
                <w:szCs w:val="28"/>
              </w:rPr>
              <w:t>МДОУ «Детский сад № 203»</w:t>
            </w: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:</w:t>
            </w:r>
          </w:p>
          <w:p w14:paraId="717D59B2" w14:textId="77777777" w:rsidR="00797D45" w:rsidRPr="00797D45" w:rsidRDefault="00797D45" w:rsidP="00797D45">
            <w:pPr>
              <w:numPr>
                <w:ilvl w:val="0"/>
                <w:numId w:val="12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Сайт детского сада в информационно-телекоммуникационной сети Интернет;</w:t>
            </w:r>
          </w:p>
          <w:p w14:paraId="2C24E0F3" w14:textId="77777777" w:rsidR="00797D45" w:rsidRDefault="00797D45" w:rsidP="00797D45">
            <w:pPr>
              <w:numPr>
                <w:ilvl w:val="0"/>
                <w:numId w:val="12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Публичный отчет руководителя.</w:t>
            </w:r>
          </w:p>
          <w:p w14:paraId="70E6F13B" w14:textId="5351B2A5" w:rsidR="00843AC8" w:rsidRPr="00797D45" w:rsidRDefault="00843AC8" w:rsidP="00797D45">
            <w:pPr>
              <w:numPr>
                <w:ilvl w:val="0"/>
                <w:numId w:val="12"/>
              </w:numPr>
              <w:tabs>
                <w:tab w:val="left" w:pos="180"/>
              </w:tabs>
              <w:contextualSpacing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Официальная страница </w:t>
            </w:r>
            <w:r w:rsidRPr="00843AC8">
              <w:rPr>
                <w:color w:val="000000" w:themeColor="text1"/>
                <w:sz w:val="28"/>
                <w:szCs w:val="28"/>
              </w:rPr>
              <w:t>МДОУ «Детский сад № 203»</w:t>
            </w:r>
            <w:r>
              <w:rPr>
                <w:color w:val="000000" w:themeColor="text1"/>
                <w:sz w:val="28"/>
                <w:szCs w:val="28"/>
              </w:rPr>
              <w:t xml:space="preserve"> в социальной сети ВКонтакте</w:t>
            </w:r>
            <w:r w:rsidRPr="00843AC8">
              <w:rPr>
                <w:rFonts w:eastAsia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08" w:type="dxa"/>
          </w:tcPr>
          <w:p w14:paraId="66C1501A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14:paraId="212AF666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9" w:type="dxa"/>
          </w:tcPr>
          <w:p w14:paraId="083B71B0" w14:textId="15E42B50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Заведующий, старший воспитатель, ответственный за ведение сайта </w:t>
            </w:r>
            <w:r w:rsidR="00843AC8" w:rsidRPr="00843AC8">
              <w:rPr>
                <w:color w:val="000000" w:themeColor="text1"/>
                <w:sz w:val="28"/>
                <w:szCs w:val="28"/>
              </w:rPr>
              <w:t>МДОУ «Детский сад № 203</w:t>
            </w:r>
            <w:proofErr w:type="gramStart"/>
            <w:r w:rsidR="00843AC8" w:rsidRPr="00843AC8">
              <w:rPr>
                <w:color w:val="000000" w:themeColor="text1"/>
                <w:sz w:val="28"/>
                <w:szCs w:val="28"/>
              </w:rPr>
              <w:t>»</w:t>
            </w:r>
            <w:r w:rsidR="00843AC8" w:rsidRPr="00843AC8">
              <w:rPr>
                <w:rFonts w:eastAsia="Times New Roman"/>
                <w:color w:val="000000" w:themeColor="text1"/>
                <w:sz w:val="28"/>
                <w:szCs w:val="28"/>
              </w:rPr>
              <w:t>:</w:t>
            </w: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председатель </w:t>
            </w:r>
            <w:r w:rsidR="0089777B"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правляющего совета</w:t>
            </w:r>
          </w:p>
        </w:tc>
      </w:tr>
      <w:tr w:rsidR="00797D45" w:rsidRPr="00797D45" w14:paraId="0E384ABF" w14:textId="77777777" w:rsidTr="00260CA8">
        <w:tc>
          <w:tcPr>
            <w:tcW w:w="476" w:type="dxa"/>
          </w:tcPr>
          <w:p w14:paraId="6CBAD9DE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3" w:type="dxa"/>
          </w:tcPr>
          <w:p w14:paraId="57450F0F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Изучение запросов и уровня удовлетворенности потребителя</w:t>
            </w:r>
          </w:p>
        </w:tc>
        <w:tc>
          <w:tcPr>
            <w:tcW w:w="1508" w:type="dxa"/>
          </w:tcPr>
          <w:p w14:paraId="0F5FA491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14:paraId="63391AA7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1979" w:type="dxa"/>
          </w:tcPr>
          <w:p w14:paraId="20C0598D" w14:textId="77777777" w:rsidR="00797D45" w:rsidRPr="00797D45" w:rsidRDefault="00797D45" w:rsidP="00797D45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97D4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старший воспитатель, педагог-психолог</w:t>
            </w:r>
          </w:p>
        </w:tc>
      </w:tr>
    </w:tbl>
    <w:p w14:paraId="209830AB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lastRenderedPageBreak/>
        <w:t>Ожидаемый результат:</w:t>
      </w:r>
    </w:p>
    <w:p w14:paraId="098FDB34" w14:textId="77777777" w:rsidR="00F21B58" w:rsidRPr="00512C8B" w:rsidRDefault="00F21B58" w:rsidP="0055379A">
      <w:pPr>
        <w:numPr>
          <w:ilvl w:val="0"/>
          <w:numId w:val="13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2C8B">
        <w:rPr>
          <w:rFonts w:eastAsia="Times New Roman"/>
          <w:color w:val="000000" w:themeColor="text1"/>
          <w:sz w:val="28"/>
          <w:szCs w:val="28"/>
        </w:rPr>
        <w:t>Повысилась конкурентоспособность образовательного учреждения;</w:t>
      </w:r>
    </w:p>
    <w:p w14:paraId="6ED90D84" w14:textId="77777777" w:rsidR="00F21B58" w:rsidRPr="00512C8B" w:rsidRDefault="00F21B58" w:rsidP="0055379A">
      <w:pPr>
        <w:numPr>
          <w:ilvl w:val="0"/>
          <w:numId w:val="13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2C8B">
        <w:rPr>
          <w:rFonts w:eastAsia="Times New Roman"/>
          <w:color w:val="000000" w:themeColor="text1"/>
          <w:sz w:val="28"/>
          <w:szCs w:val="28"/>
        </w:rPr>
        <w:t>Обновлены механизмы морального и материального поощрения сотрудников;</w:t>
      </w:r>
    </w:p>
    <w:p w14:paraId="17E86090" w14:textId="6BA408CA" w:rsidR="00F21B58" w:rsidRPr="00512C8B" w:rsidRDefault="00F21B58" w:rsidP="0055379A">
      <w:pPr>
        <w:numPr>
          <w:ilvl w:val="0"/>
          <w:numId w:val="13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2C8B">
        <w:rPr>
          <w:rFonts w:eastAsia="Times New Roman"/>
          <w:color w:val="000000" w:themeColor="text1"/>
          <w:sz w:val="28"/>
          <w:szCs w:val="28"/>
        </w:rPr>
        <w:t>В управленческой деятельности используются информационные технологии</w:t>
      </w:r>
      <w:r w:rsidR="00512C8B" w:rsidRPr="00512C8B">
        <w:rPr>
          <w:rFonts w:eastAsia="Times New Roman"/>
          <w:color w:val="000000" w:themeColor="text1"/>
          <w:sz w:val="28"/>
          <w:szCs w:val="28"/>
        </w:rPr>
        <w:t>,</w:t>
      </w:r>
      <w:r w:rsidR="00512C8B" w:rsidRPr="00512C8B">
        <w:rPr>
          <w:sz w:val="28"/>
          <w:szCs w:val="28"/>
        </w:rPr>
        <w:t xml:space="preserve"> в том числе возможности системы АСИОУ</w:t>
      </w:r>
      <w:r w:rsidRPr="00512C8B">
        <w:rPr>
          <w:rFonts w:eastAsia="Times New Roman"/>
          <w:color w:val="000000" w:themeColor="text1"/>
          <w:sz w:val="28"/>
          <w:szCs w:val="28"/>
        </w:rPr>
        <w:t>;</w:t>
      </w:r>
    </w:p>
    <w:p w14:paraId="48CD4576" w14:textId="77777777" w:rsidR="00F21B58" w:rsidRPr="00512C8B" w:rsidRDefault="00F21B58" w:rsidP="0055379A">
      <w:pPr>
        <w:numPr>
          <w:ilvl w:val="0"/>
          <w:numId w:val="13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2C8B">
        <w:rPr>
          <w:rFonts w:eastAsia="Times New Roman"/>
          <w:color w:val="000000" w:themeColor="text1"/>
          <w:sz w:val="28"/>
          <w:szCs w:val="28"/>
        </w:rPr>
        <w:t>Расширился круг социального партнерства;</w:t>
      </w:r>
    </w:p>
    <w:p w14:paraId="27F764B3" w14:textId="49199F7C" w:rsidR="00512C8B" w:rsidRPr="00512C8B" w:rsidRDefault="00F21B58" w:rsidP="00512C8B">
      <w:pPr>
        <w:numPr>
          <w:ilvl w:val="0"/>
          <w:numId w:val="13"/>
        </w:numPr>
        <w:tabs>
          <w:tab w:val="left" w:pos="180"/>
        </w:tabs>
        <w:spacing w:after="0"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512C8B">
        <w:rPr>
          <w:rFonts w:eastAsia="Times New Roman"/>
          <w:color w:val="000000" w:themeColor="text1"/>
          <w:sz w:val="28"/>
          <w:szCs w:val="28"/>
        </w:rPr>
        <w:t>Функционирует система общественного управления образованием;</w:t>
      </w:r>
    </w:p>
    <w:p w14:paraId="2BEAB92E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u w:val="single"/>
        </w:rPr>
      </w:pPr>
      <w:r w:rsidRPr="001560B3">
        <w:rPr>
          <w:rFonts w:eastAsia="Times New Roman"/>
          <w:color w:val="000000" w:themeColor="text1"/>
          <w:sz w:val="28"/>
          <w:szCs w:val="28"/>
          <w:u w:val="single"/>
        </w:rPr>
        <w:t>Критерии эффективности реализации проекта:</w:t>
      </w:r>
    </w:p>
    <w:p w14:paraId="66CEE2D7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1.Доля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услуг, в%.</w:t>
      </w:r>
    </w:p>
    <w:p w14:paraId="29E136BC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2.Доля получателей образовательных услуг, удовлетворенных эффективностью партнерства детского сада и семьи, от общего числа опрошенных получателей образовательных услуг, в %.</w:t>
      </w:r>
    </w:p>
    <w:p w14:paraId="3FFDA1F7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3.Число социальных партнеров, количество проектов по сетевому взаимодействию, в абсолютных единицах.</w:t>
      </w:r>
    </w:p>
    <w:p w14:paraId="1AD58159" w14:textId="10D8FE5B" w:rsidR="00512C8B" w:rsidRDefault="00F21B58" w:rsidP="00512C8B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4.Доля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услуг, в %.</w:t>
      </w:r>
    </w:p>
    <w:p w14:paraId="6FA29D22" w14:textId="77777777" w:rsidR="00512C8B" w:rsidRPr="00512C8B" w:rsidRDefault="00512C8B" w:rsidP="00512C8B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855B40A" w14:textId="77777777" w:rsidR="00512C8B" w:rsidRDefault="00512C8B" w:rsidP="00512C8B">
      <w:pPr>
        <w:ind w:right="260"/>
        <w:jc w:val="both"/>
      </w:pPr>
    </w:p>
    <w:p w14:paraId="4B90B268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highlight w:val="yellow"/>
        </w:rPr>
      </w:pPr>
    </w:p>
    <w:p w14:paraId="09190D09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highlight w:val="yellow"/>
        </w:rPr>
      </w:pPr>
    </w:p>
    <w:p w14:paraId="2115D02A" w14:textId="77777777" w:rsidR="00F21B58" w:rsidRDefault="00F21B58" w:rsidP="00F21B58">
      <w:pPr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br w:type="page"/>
      </w:r>
    </w:p>
    <w:p w14:paraId="5CDF9015" w14:textId="6E1EC4F9" w:rsidR="00F21B58" w:rsidRPr="001560B3" w:rsidRDefault="00843AC8" w:rsidP="007C1635">
      <w:pPr>
        <w:tabs>
          <w:tab w:val="left" w:pos="180"/>
        </w:tabs>
        <w:spacing w:after="0" w:line="24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lastRenderedPageBreak/>
        <w:t>5.6</w:t>
      </w:r>
      <w:r w:rsidR="009801CD">
        <w:rPr>
          <w:rFonts w:eastAsia="Times New Roman"/>
          <w:b/>
          <w:color w:val="000000" w:themeColor="text1"/>
          <w:sz w:val="28"/>
          <w:szCs w:val="28"/>
        </w:rPr>
        <w:t>.</w:t>
      </w:r>
      <w:r w:rsidR="00F21B58" w:rsidRPr="001560B3">
        <w:rPr>
          <w:rFonts w:eastAsia="Times New Roman"/>
          <w:b/>
          <w:color w:val="000000" w:themeColor="text1"/>
          <w:sz w:val="28"/>
          <w:szCs w:val="28"/>
        </w:rPr>
        <w:t xml:space="preserve"> Проект «Материально-техническая база»</w:t>
      </w:r>
    </w:p>
    <w:p w14:paraId="07A751A5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b/>
          <w:color w:val="000000" w:themeColor="text1"/>
          <w:sz w:val="28"/>
          <w:szCs w:val="28"/>
        </w:rPr>
        <w:t>Цель:</w:t>
      </w:r>
      <w:r w:rsidRPr="001560B3">
        <w:rPr>
          <w:rFonts w:eastAsia="Times New Roman"/>
          <w:color w:val="000000" w:themeColor="text1"/>
          <w:sz w:val="28"/>
          <w:szCs w:val="28"/>
        </w:rPr>
        <w:t xml:space="preserve"> Установление соответствия условий осуществления образовательной деятельности государственным требованиям в части оборудования помещений детского сада, оснащенности и организации развивающей предметно-пространственной среды.</w:t>
      </w:r>
    </w:p>
    <w:p w14:paraId="38F3DC84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1560B3">
        <w:rPr>
          <w:rFonts w:eastAsia="Times New Roman"/>
          <w:b/>
          <w:color w:val="000000" w:themeColor="text1"/>
          <w:sz w:val="28"/>
          <w:szCs w:val="28"/>
        </w:rPr>
        <w:t>Задачи:</w:t>
      </w:r>
    </w:p>
    <w:p w14:paraId="7E5F88EB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1. организовать эффективное взаимодействие всех служб учреждения для выполнения требований по созданию условий осуществления образовательной деятельности.</w:t>
      </w:r>
    </w:p>
    <w:p w14:paraId="32149ED3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2. организовать эффективное взаимодействие педагогического коллектива для выполнения требований к содержанию развивающей предметно-пространственной среды</w:t>
      </w:r>
    </w:p>
    <w:p w14:paraId="5C1DDD71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3.обновить и укрепить материально-техническую базу МДОУ;</w:t>
      </w:r>
    </w:p>
    <w:p w14:paraId="00C51B43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4. развивать общественный характер управления детским садом</w:t>
      </w:r>
    </w:p>
    <w:p w14:paraId="24B37956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5. организовать эффективную систему информирования родительской общественности.</w:t>
      </w:r>
    </w:p>
    <w:p w14:paraId="1442A13A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2954"/>
        <w:gridCol w:w="1561"/>
        <w:gridCol w:w="2211"/>
        <w:gridCol w:w="2102"/>
      </w:tblGrid>
      <w:tr w:rsidR="00F21B58" w:rsidRPr="007C1635" w14:paraId="19955EB2" w14:textId="77777777" w:rsidTr="00260CA8">
        <w:tc>
          <w:tcPr>
            <w:tcW w:w="518" w:type="dxa"/>
            <w:vMerge w:val="restart"/>
          </w:tcPr>
          <w:p w14:paraId="5B2FE9E6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62" w:type="dxa"/>
            <w:vMerge w:val="restart"/>
          </w:tcPr>
          <w:p w14:paraId="582D0B1C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Мероприятия проекта</w:t>
            </w:r>
          </w:p>
        </w:tc>
        <w:tc>
          <w:tcPr>
            <w:tcW w:w="1562" w:type="dxa"/>
            <w:vMerge w:val="restart"/>
          </w:tcPr>
          <w:p w14:paraId="53101E91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Этапы, сроки</w:t>
            </w:r>
          </w:p>
        </w:tc>
        <w:tc>
          <w:tcPr>
            <w:tcW w:w="4303" w:type="dxa"/>
            <w:gridSpan w:val="2"/>
          </w:tcPr>
          <w:p w14:paraId="2C718202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Источники привлечения ресурсов</w:t>
            </w:r>
          </w:p>
        </w:tc>
      </w:tr>
      <w:tr w:rsidR="00F21B58" w:rsidRPr="007C1635" w14:paraId="3C2D828B" w14:textId="77777777" w:rsidTr="00260CA8">
        <w:tc>
          <w:tcPr>
            <w:tcW w:w="518" w:type="dxa"/>
            <w:vMerge/>
          </w:tcPr>
          <w:p w14:paraId="125E8F95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2" w:type="dxa"/>
            <w:vMerge/>
          </w:tcPr>
          <w:p w14:paraId="50B71474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14:paraId="1A98915E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</w:tcPr>
          <w:p w14:paraId="6A0D73D9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финансирование</w:t>
            </w:r>
          </w:p>
        </w:tc>
        <w:tc>
          <w:tcPr>
            <w:tcW w:w="2092" w:type="dxa"/>
          </w:tcPr>
          <w:p w14:paraId="21224E96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F21B58" w:rsidRPr="007C1635" w14:paraId="14CC2888" w14:textId="77777777" w:rsidTr="00260CA8">
        <w:tc>
          <w:tcPr>
            <w:tcW w:w="518" w:type="dxa"/>
          </w:tcPr>
          <w:p w14:paraId="38F5F539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14:paraId="4ECD66AB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Проведение контроля «Оснащенность групповых помещений»</w:t>
            </w:r>
          </w:p>
        </w:tc>
        <w:tc>
          <w:tcPr>
            <w:tcW w:w="1562" w:type="dxa"/>
          </w:tcPr>
          <w:p w14:paraId="38E89B98" w14:textId="7F9EC671" w:rsidR="00F21B58" w:rsidRPr="007C1635" w:rsidRDefault="007C1635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211" w:type="dxa"/>
          </w:tcPr>
          <w:p w14:paraId="4EA5D828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2092" w:type="dxa"/>
          </w:tcPr>
          <w:p w14:paraId="4B624A60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Старший воспитатель, творческая группа педагогических работников</w:t>
            </w:r>
          </w:p>
        </w:tc>
      </w:tr>
      <w:tr w:rsidR="00F21B58" w:rsidRPr="007C1635" w14:paraId="51680C6D" w14:textId="77777777" w:rsidTr="00260CA8">
        <w:tc>
          <w:tcPr>
            <w:tcW w:w="518" w:type="dxa"/>
          </w:tcPr>
          <w:p w14:paraId="773BB335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14:paraId="4856F53C" w14:textId="4812EFF3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Работа временной комиссии </w:t>
            </w:r>
            <w:r w:rsidR="00843AC8">
              <w:rPr>
                <w:rFonts w:eastAsia="Times New Roman"/>
                <w:color w:val="000000" w:themeColor="text1"/>
                <w:sz w:val="28"/>
                <w:szCs w:val="28"/>
              </w:rPr>
              <w:t>у</w:t>
            </w: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правляющего совета «Материально-техническое оснащение детского сада»</w:t>
            </w:r>
          </w:p>
        </w:tc>
        <w:tc>
          <w:tcPr>
            <w:tcW w:w="1562" w:type="dxa"/>
          </w:tcPr>
          <w:p w14:paraId="4B0AD7BD" w14:textId="3D4B1CBC" w:rsidR="00F21B58" w:rsidRPr="007C1635" w:rsidRDefault="007C1635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211" w:type="dxa"/>
          </w:tcPr>
          <w:p w14:paraId="7A03386F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2092" w:type="dxa"/>
          </w:tcPr>
          <w:p w14:paraId="6899052A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председатель Управляющего совета</w:t>
            </w:r>
          </w:p>
        </w:tc>
      </w:tr>
      <w:tr w:rsidR="00F21B58" w:rsidRPr="007C1635" w14:paraId="00A2C25F" w14:textId="77777777" w:rsidTr="00260CA8">
        <w:tc>
          <w:tcPr>
            <w:tcW w:w="518" w:type="dxa"/>
          </w:tcPr>
          <w:p w14:paraId="1FB18838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14:paraId="78C37EEB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Организация образовательного пространства и разнообразие материалов, оборудования и инвентаря в соответствии с требованиями ФГОС</w:t>
            </w:r>
          </w:p>
        </w:tc>
        <w:tc>
          <w:tcPr>
            <w:tcW w:w="1562" w:type="dxa"/>
          </w:tcPr>
          <w:p w14:paraId="7EE8EE82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211" w:type="dxa"/>
          </w:tcPr>
          <w:p w14:paraId="4912FC38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Средства областного бюджета, внебюджетные средства</w:t>
            </w:r>
          </w:p>
        </w:tc>
        <w:tc>
          <w:tcPr>
            <w:tcW w:w="2092" w:type="dxa"/>
          </w:tcPr>
          <w:p w14:paraId="7862C815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  <w:tr w:rsidR="00F21B58" w:rsidRPr="007C1635" w14:paraId="2BED1F74" w14:textId="77777777" w:rsidTr="00260CA8">
        <w:tc>
          <w:tcPr>
            <w:tcW w:w="518" w:type="dxa"/>
          </w:tcPr>
          <w:p w14:paraId="7F0769FC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14:paraId="5A79E095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Оснащение компьютерной техникой каждого </w:t>
            </w: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рабочего места педагогов</w:t>
            </w:r>
          </w:p>
        </w:tc>
        <w:tc>
          <w:tcPr>
            <w:tcW w:w="1562" w:type="dxa"/>
          </w:tcPr>
          <w:p w14:paraId="10A9990F" w14:textId="078DB9E0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="007C1635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14:paraId="5561A1A0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Средства областного бюджета, </w:t>
            </w: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внебюджетные средства</w:t>
            </w:r>
          </w:p>
        </w:tc>
        <w:tc>
          <w:tcPr>
            <w:tcW w:w="2092" w:type="dxa"/>
          </w:tcPr>
          <w:p w14:paraId="1D82546A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Заведующий, старший воспитатель</w:t>
            </w:r>
          </w:p>
        </w:tc>
      </w:tr>
      <w:tr w:rsidR="00F21B58" w:rsidRPr="007C1635" w14:paraId="03EE1D22" w14:textId="77777777" w:rsidTr="00260CA8">
        <w:tc>
          <w:tcPr>
            <w:tcW w:w="518" w:type="dxa"/>
          </w:tcPr>
          <w:p w14:paraId="42DC80C7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14:paraId="204531C1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Косметические ремонты</w:t>
            </w:r>
          </w:p>
        </w:tc>
        <w:tc>
          <w:tcPr>
            <w:tcW w:w="1562" w:type="dxa"/>
          </w:tcPr>
          <w:p w14:paraId="19927C54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2211" w:type="dxa"/>
          </w:tcPr>
          <w:p w14:paraId="23B8535F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Средства городского бюджета, внебюджетные источники</w:t>
            </w:r>
          </w:p>
        </w:tc>
        <w:tc>
          <w:tcPr>
            <w:tcW w:w="2092" w:type="dxa"/>
          </w:tcPr>
          <w:p w14:paraId="71632778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завхоз</w:t>
            </w:r>
          </w:p>
        </w:tc>
      </w:tr>
      <w:tr w:rsidR="00F21B58" w:rsidRPr="007C1635" w14:paraId="50EE440E" w14:textId="77777777" w:rsidTr="00260CA8">
        <w:tc>
          <w:tcPr>
            <w:tcW w:w="518" w:type="dxa"/>
          </w:tcPr>
          <w:p w14:paraId="60E0629D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14:paraId="1B3402E5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Рациональное и эффективное использование бюджетных средств путём планирования, принятия оптимального решения на основе анализа данных и получения максимального результата при минимальных затратах.</w:t>
            </w:r>
          </w:p>
        </w:tc>
        <w:tc>
          <w:tcPr>
            <w:tcW w:w="1562" w:type="dxa"/>
          </w:tcPr>
          <w:p w14:paraId="355FC736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14:paraId="366A290D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Бюджетные средства учреждения, целевые субсидии</w:t>
            </w:r>
          </w:p>
        </w:tc>
        <w:tc>
          <w:tcPr>
            <w:tcW w:w="2092" w:type="dxa"/>
          </w:tcPr>
          <w:p w14:paraId="21B5A7AC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старший воспитатель, главный бухгалтер</w:t>
            </w:r>
          </w:p>
        </w:tc>
      </w:tr>
      <w:tr w:rsidR="00F21B58" w:rsidRPr="007C1635" w14:paraId="538E0471" w14:textId="77777777" w:rsidTr="00260CA8">
        <w:tc>
          <w:tcPr>
            <w:tcW w:w="518" w:type="dxa"/>
          </w:tcPr>
          <w:p w14:paraId="5FB5AD5E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2" w:type="dxa"/>
          </w:tcPr>
          <w:p w14:paraId="57C8D8A5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Привлечение внебюджетных средств, организация платных образовательных услуг.</w:t>
            </w:r>
          </w:p>
        </w:tc>
        <w:tc>
          <w:tcPr>
            <w:tcW w:w="1562" w:type="dxa"/>
          </w:tcPr>
          <w:p w14:paraId="4F2C288D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11" w:type="dxa"/>
          </w:tcPr>
          <w:p w14:paraId="6C1C97AA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Без финансирования</w:t>
            </w:r>
          </w:p>
        </w:tc>
        <w:tc>
          <w:tcPr>
            <w:tcW w:w="2092" w:type="dxa"/>
          </w:tcPr>
          <w:p w14:paraId="1FF34AEC" w14:textId="77777777" w:rsidR="00F21B58" w:rsidRPr="007C1635" w:rsidRDefault="00F21B58" w:rsidP="00260CA8">
            <w:pPr>
              <w:tabs>
                <w:tab w:val="left" w:pos="180"/>
              </w:tabs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C1635">
              <w:rPr>
                <w:rFonts w:eastAsia="Times New Roman"/>
                <w:color w:val="000000" w:themeColor="text1"/>
                <w:sz w:val="28"/>
                <w:szCs w:val="28"/>
              </w:rPr>
              <w:t>Заведующий, старший воспитатель, педагогический коллектив</w:t>
            </w:r>
          </w:p>
        </w:tc>
      </w:tr>
    </w:tbl>
    <w:p w14:paraId="0A4D528C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14:paraId="53648320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u w:val="single"/>
        </w:rPr>
      </w:pPr>
      <w:r w:rsidRPr="001560B3">
        <w:rPr>
          <w:rFonts w:eastAsia="Times New Roman"/>
          <w:color w:val="000000" w:themeColor="text1"/>
          <w:sz w:val="28"/>
          <w:szCs w:val="28"/>
          <w:u w:val="single"/>
        </w:rPr>
        <w:t>Ожидаемый результат:</w:t>
      </w:r>
    </w:p>
    <w:p w14:paraId="52073A4A" w14:textId="7A311BC8" w:rsidR="00F21B58" w:rsidRPr="00780D70" w:rsidRDefault="00F21B58" w:rsidP="00780D70">
      <w:pPr>
        <w:numPr>
          <w:ilvl w:val="0"/>
          <w:numId w:val="1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780D70">
        <w:rPr>
          <w:rFonts w:eastAsia="Times New Roman"/>
          <w:color w:val="000000" w:themeColor="text1"/>
          <w:sz w:val="28"/>
          <w:szCs w:val="28"/>
        </w:rPr>
        <w:t xml:space="preserve">Обновлена и пополнена материально-техническая база </w:t>
      </w:r>
      <w:r w:rsidR="00843AC8" w:rsidRPr="00780D70">
        <w:rPr>
          <w:color w:val="000000" w:themeColor="text1"/>
          <w:sz w:val="28"/>
          <w:szCs w:val="28"/>
        </w:rPr>
        <w:t>МДОУ «Детский сад № 203»</w:t>
      </w:r>
      <w:r w:rsidRPr="00780D70">
        <w:rPr>
          <w:rFonts w:eastAsia="Times New Roman"/>
          <w:color w:val="000000" w:themeColor="text1"/>
          <w:sz w:val="28"/>
          <w:szCs w:val="28"/>
        </w:rPr>
        <w:t>;</w:t>
      </w:r>
    </w:p>
    <w:p w14:paraId="7A5416A6" w14:textId="444ABB39" w:rsidR="00F21B58" w:rsidRPr="00780D70" w:rsidRDefault="00F21B58" w:rsidP="00780D70">
      <w:pPr>
        <w:numPr>
          <w:ilvl w:val="0"/>
          <w:numId w:val="1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780D70">
        <w:rPr>
          <w:rFonts w:eastAsia="Times New Roman"/>
          <w:color w:val="000000" w:themeColor="text1"/>
          <w:sz w:val="28"/>
          <w:szCs w:val="28"/>
        </w:rPr>
        <w:t xml:space="preserve">Совершенствуются механизмы общественного участия в управление </w:t>
      </w:r>
      <w:r w:rsidR="00843AC8" w:rsidRPr="00780D70">
        <w:rPr>
          <w:color w:val="000000" w:themeColor="text1"/>
          <w:sz w:val="28"/>
          <w:szCs w:val="28"/>
        </w:rPr>
        <w:t>МДОУ «Детский сад № 203»</w:t>
      </w:r>
      <w:r w:rsidRPr="00780D70">
        <w:rPr>
          <w:rFonts w:eastAsia="Times New Roman"/>
          <w:color w:val="000000" w:themeColor="text1"/>
          <w:sz w:val="28"/>
          <w:szCs w:val="28"/>
        </w:rPr>
        <w:t>;</w:t>
      </w:r>
    </w:p>
    <w:p w14:paraId="44408B66" w14:textId="77777777" w:rsidR="00780D70" w:rsidRPr="00780D70" w:rsidRDefault="00780D70" w:rsidP="00780D70">
      <w:pPr>
        <w:pStyle w:val="a3"/>
        <w:numPr>
          <w:ilvl w:val="0"/>
          <w:numId w:val="14"/>
        </w:numPr>
        <w:spacing w:after="0" w:line="276" w:lineRule="auto"/>
        <w:ind w:right="260"/>
      </w:pPr>
      <w:r w:rsidRPr="00780D70">
        <w:t>Созданы элементы доступной среды для детей инвалидов;</w:t>
      </w:r>
    </w:p>
    <w:p w14:paraId="29675200" w14:textId="77777777" w:rsidR="00780D70" w:rsidRPr="00780D70" w:rsidRDefault="00780D70" w:rsidP="00780D70">
      <w:pPr>
        <w:pStyle w:val="a3"/>
        <w:numPr>
          <w:ilvl w:val="0"/>
          <w:numId w:val="14"/>
        </w:numPr>
        <w:spacing w:after="0" w:line="276" w:lineRule="auto"/>
        <w:ind w:right="260"/>
      </w:pPr>
      <w:r w:rsidRPr="00780D70">
        <w:t xml:space="preserve">Проведены косметические ремонты во всех помещениях детского сада; </w:t>
      </w:r>
    </w:p>
    <w:p w14:paraId="57837D91" w14:textId="23C5B203" w:rsidR="00780D70" w:rsidRPr="00780D70" w:rsidRDefault="00780D70" w:rsidP="00780D70">
      <w:pPr>
        <w:pStyle w:val="a3"/>
        <w:numPr>
          <w:ilvl w:val="0"/>
          <w:numId w:val="14"/>
        </w:numPr>
        <w:spacing w:after="0" w:line="276" w:lineRule="auto"/>
        <w:ind w:right="260"/>
      </w:pPr>
      <w:r w:rsidRPr="00780D70">
        <w:t>Территория детского сада соответствует критериям безопасности и комфортности.</w:t>
      </w:r>
    </w:p>
    <w:p w14:paraId="5C21DB63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u w:val="single"/>
        </w:rPr>
      </w:pPr>
      <w:r w:rsidRPr="001560B3">
        <w:rPr>
          <w:rFonts w:eastAsia="Times New Roman"/>
          <w:color w:val="000000" w:themeColor="text1"/>
          <w:sz w:val="28"/>
          <w:szCs w:val="28"/>
          <w:u w:val="single"/>
        </w:rPr>
        <w:t>Критерии оценки эффективности реализации проекта:</w:t>
      </w:r>
    </w:p>
    <w:p w14:paraId="4B752B20" w14:textId="3F8F9C28" w:rsidR="00F21B58" w:rsidRPr="008B3D25" w:rsidRDefault="00F21B58" w:rsidP="008B3D25">
      <w:pPr>
        <w:pStyle w:val="a3"/>
        <w:numPr>
          <w:ilvl w:val="0"/>
          <w:numId w:val="33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</w:rPr>
      </w:pPr>
      <w:r w:rsidRPr="008B3D25">
        <w:rPr>
          <w:rFonts w:eastAsia="Times New Roman"/>
          <w:color w:val="000000" w:themeColor="text1"/>
        </w:rPr>
        <w:t>Доля получателей образовательных услуг, удовлетворенных материально-техническим обеспечением организации, в общей численности опрошенных получателей образовательных услуг, в %.</w:t>
      </w:r>
    </w:p>
    <w:p w14:paraId="724AEE76" w14:textId="77777777" w:rsidR="00780D70" w:rsidRPr="00780D70" w:rsidRDefault="00780D70" w:rsidP="00780D70">
      <w:pPr>
        <w:pStyle w:val="a3"/>
        <w:numPr>
          <w:ilvl w:val="0"/>
          <w:numId w:val="33"/>
        </w:numPr>
        <w:spacing w:after="0" w:line="276" w:lineRule="auto"/>
        <w:ind w:right="260"/>
        <w:jc w:val="both"/>
      </w:pPr>
      <w:r w:rsidRPr="00780D70">
        <w:lastRenderedPageBreak/>
        <w:t>Число приобретенного оснащения образовательной деятельности и присмотра и ухода за детьми выражено в абсолютных единицах;</w:t>
      </w:r>
    </w:p>
    <w:p w14:paraId="3FAB08BF" w14:textId="38C1DF36" w:rsidR="00780D70" w:rsidRPr="00780D70" w:rsidRDefault="00780D70" w:rsidP="00780D70">
      <w:pPr>
        <w:pStyle w:val="a3"/>
        <w:numPr>
          <w:ilvl w:val="0"/>
          <w:numId w:val="33"/>
        </w:numPr>
        <w:spacing w:after="0" w:line="276" w:lineRule="auto"/>
        <w:ind w:right="260"/>
        <w:jc w:val="both"/>
      </w:pPr>
      <w:r>
        <w:t>Доля</w:t>
      </w:r>
      <w:r w:rsidRPr="00780D70">
        <w:t xml:space="preserve"> помещений, в которых сделан косметический ремонт, </w:t>
      </w:r>
      <w:proofErr w:type="gramStart"/>
      <w:r w:rsidRPr="00780D70">
        <w:t xml:space="preserve">выражено  </w:t>
      </w:r>
      <w:r w:rsidRPr="001560B3">
        <w:rPr>
          <w:rFonts w:eastAsia="Times New Roman"/>
          <w:color w:val="000000" w:themeColor="text1"/>
        </w:rPr>
        <w:t>в</w:t>
      </w:r>
      <w:proofErr w:type="gramEnd"/>
      <w:r w:rsidRPr="001560B3">
        <w:rPr>
          <w:rFonts w:eastAsia="Times New Roman"/>
          <w:color w:val="000000" w:themeColor="text1"/>
        </w:rPr>
        <w:t xml:space="preserve"> %</w:t>
      </w:r>
      <w:r w:rsidRPr="00780D70">
        <w:t xml:space="preserve">; </w:t>
      </w:r>
    </w:p>
    <w:p w14:paraId="1F7B662C" w14:textId="77777777" w:rsidR="00780D70" w:rsidRPr="00780D70" w:rsidRDefault="00780D70" w:rsidP="00780D70">
      <w:pPr>
        <w:pStyle w:val="a3"/>
        <w:numPr>
          <w:ilvl w:val="0"/>
          <w:numId w:val="33"/>
        </w:numPr>
        <w:spacing w:after="0" w:line="276" w:lineRule="auto"/>
        <w:ind w:right="260"/>
        <w:jc w:val="both"/>
      </w:pPr>
      <w:r w:rsidRPr="00780D70">
        <w:t xml:space="preserve">Изменения проведенные в рамках мероприятий </w:t>
      </w:r>
      <w:proofErr w:type="gramStart"/>
      <w:r w:rsidRPr="00780D70">
        <w:t>по  охране</w:t>
      </w:r>
      <w:proofErr w:type="gramEnd"/>
      <w:r w:rsidRPr="00780D70">
        <w:t xml:space="preserve"> жизни и здоровья детей, ОТ и ТБ, противопожарной безопасности выражены в абсолютных единицах.</w:t>
      </w:r>
    </w:p>
    <w:p w14:paraId="66D6F777" w14:textId="77777777" w:rsidR="00F21B58" w:rsidRPr="00780D70" w:rsidRDefault="00F21B58" w:rsidP="00780D70">
      <w:pPr>
        <w:spacing w:line="276" w:lineRule="auto"/>
        <w:rPr>
          <w:rFonts w:eastAsia="Times New Roman"/>
          <w:color w:val="000000" w:themeColor="text1"/>
          <w:sz w:val="28"/>
          <w:szCs w:val="28"/>
        </w:rPr>
      </w:pPr>
      <w:r w:rsidRPr="00780D70">
        <w:rPr>
          <w:rFonts w:eastAsia="Times New Roman"/>
          <w:color w:val="000000" w:themeColor="text1"/>
          <w:sz w:val="28"/>
          <w:szCs w:val="28"/>
        </w:rPr>
        <w:br w:type="page"/>
      </w:r>
    </w:p>
    <w:p w14:paraId="5FE07F59" w14:textId="23644E76" w:rsidR="00F21B58" w:rsidRPr="001560B3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lastRenderedPageBreak/>
        <w:t>6</w:t>
      </w:r>
      <w:r w:rsidR="009801CD">
        <w:rPr>
          <w:rFonts w:eastAsia="Times New Roman"/>
          <w:b/>
          <w:color w:val="000000" w:themeColor="text1"/>
          <w:sz w:val="28"/>
          <w:szCs w:val="28"/>
        </w:rPr>
        <w:t>.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F21B58" w:rsidRPr="001560B3">
        <w:rPr>
          <w:rFonts w:eastAsia="Times New Roman"/>
          <w:b/>
          <w:color w:val="000000" w:themeColor="text1"/>
          <w:sz w:val="28"/>
          <w:szCs w:val="28"/>
        </w:rPr>
        <w:t>Показатели эффективности реализации Программы развития</w:t>
      </w:r>
    </w:p>
    <w:p w14:paraId="4282617C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   Показатели эффективности   программы развития сформированы в соответствии с целью и задачами программы с учетом основных направлений программы развития и реализуемых проектов. Критерии выступают в качестве инструмента, призванного наполнить содержанием оценку и обеспечить измерение эффективности реализации программы развития.</w:t>
      </w:r>
    </w:p>
    <w:p w14:paraId="1EE297F5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  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14:paraId="75EC5789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   Периодичность проведения оценки эффективности реализации программы развития 1 раз в год в конце учебного года.</w:t>
      </w:r>
    </w:p>
    <w:p w14:paraId="5D4E0FBD" w14:textId="39ECBED4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Управление и корректировка программы осуществляется </w:t>
      </w:r>
      <w:r w:rsidR="008B3D25">
        <w:rPr>
          <w:rFonts w:eastAsia="Times New Roman"/>
          <w:color w:val="000000" w:themeColor="text1"/>
          <w:sz w:val="28"/>
          <w:szCs w:val="28"/>
        </w:rPr>
        <w:t>п</w:t>
      </w:r>
      <w:r w:rsidRPr="001560B3">
        <w:rPr>
          <w:rFonts w:eastAsia="Times New Roman"/>
          <w:color w:val="000000" w:themeColor="text1"/>
          <w:sz w:val="28"/>
          <w:szCs w:val="28"/>
        </w:rPr>
        <w:t>едагогическим советом МДОУ «Детский сад №</w:t>
      </w:r>
      <w:r w:rsidR="0089777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560B3">
        <w:rPr>
          <w:rFonts w:eastAsia="Times New Roman"/>
          <w:color w:val="000000" w:themeColor="text1"/>
          <w:sz w:val="28"/>
          <w:szCs w:val="28"/>
        </w:rPr>
        <w:t>203». Управление реализацией программы осуществляется заведующей МДОУ «Детский сад №</w:t>
      </w:r>
      <w:r w:rsidR="0089777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560B3">
        <w:rPr>
          <w:rFonts w:eastAsia="Times New Roman"/>
          <w:color w:val="000000" w:themeColor="text1"/>
          <w:sz w:val="28"/>
          <w:szCs w:val="28"/>
        </w:rPr>
        <w:t>203»</w:t>
      </w:r>
    </w:p>
    <w:p w14:paraId="16BEAEF0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   Для текущего управления реализацией программы создаются творческие группы из педагогов МДОУ по разработке и реализации программы развития и целевых проектов. </w:t>
      </w:r>
    </w:p>
    <w:p w14:paraId="2C49E888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Основными задачами творческих групп в ходе реализации программы являются: </w:t>
      </w:r>
    </w:p>
    <w:p w14:paraId="2A6A7DDA" w14:textId="55635B66" w:rsidR="00F21B58" w:rsidRPr="008B3D25" w:rsidRDefault="00F21B58" w:rsidP="008B3D25">
      <w:pPr>
        <w:pStyle w:val="a3"/>
        <w:numPr>
          <w:ilvl w:val="0"/>
          <w:numId w:val="34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</w:rPr>
      </w:pPr>
      <w:r w:rsidRPr="008B3D25">
        <w:rPr>
          <w:rFonts w:eastAsia="Times New Roman"/>
          <w:color w:val="000000" w:themeColor="text1"/>
        </w:rPr>
        <w:t xml:space="preserve">подготовка предложений по направлениям работы, по формированию перечня программных мероприятий на каждый год; </w:t>
      </w:r>
    </w:p>
    <w:p w14:paraId="526AE2DF" w14:textId="5FB647D9" w:rsidR="00F21B58" w:rsidRPr="008B3D25" w:rsidRDefault="00F21B58" w:rsidP="008B3D25">
      <w:pPr>
        <w:pStyle w:val="a3"/>
        <w:numPr>
          <w:ilvl w:val="0"/>
          <w:numId w:val="34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</w:rPr>
      </w:pPr>
      <w:r w:rsidRPr="008B3D25">
        <w:rPr>
          <w:rFonts w:eastAsia="Times New Roman"/>
          <w:color w:val="000000" w:themeColor="text1"/>
        </w:rPr>
        <w:t xml:space="preserve">подготовка предложений по вопросам реализации программы для рассмотрения на Педагогическом совете и Управляющем совете; </w:t>
      </w:r>
    </w:p>
    <w:p w14:paraId="698E5435" w14:textId="6EEF29F8" w:rsidR="00F21B58" w:rsidRPr="008B3D25" w:rsidRDefault="00F21B58" w:rsidP="008B3D25">
      <w:pPr>
        <w:pStyle w:val="a3"/>
        <w:numPr>
          <w:ilvl w:val="0"/>
          <w:numId w:val="34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</w:rPr>
      </w:pPr>
      <w:r w:rsidRPr="008B3D25">
        <w:rPr>
          <w:rFonts w:eastAsia="Times New Roman"/>
          <w:color w:val="000000" w:themeColor="text1"/>
        </w:rPr>
        <w:t xml:space="preserve">выявление содержательных и организационных проблем в ходе реализации программы и разработка предложений по их решению; </w:t>
      </w:r>
    </w:p>
    <w:p w14:paraId="1441753C" w14:textId="4AE1D98A" w:rsidR="00F21B58" w:rsidRPr="008B3D25" w:rsidRDefault="00F21B58" w:rsidP="008B3D25">
      <w:pPr>
        <w:pStyle w:val="a3"/>
        <w:numPr>
          <w:ilvl w:val="0"/>
          <w:numId w:val="34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</w:rPr>
      </w:pPr>
      <w:r w:rsidRPr="008B3D25">
        <w:rPr>
          <w:rFonts w:eastAsia="Times New Roman"/>
          <w:color w:val="000000" w:themeColor="text1"/>
        </w:rPr>
        <w:t xml:space="preserve">разработка и апробация предложений по механизмам и схемам финансового обеспечения реализации программы; </w:t>
      </w:r>
    </w:p>
    <w:p w14:paraId="2E3B3B91" w14:textId="03540F76" w:rsidR="00F21B58" w:rsidRPr="008B3D25" w:rsidRDefault="00F21B58" w:rsidP="008B3D25">
      <w:pPr>
        <w:pStyle w:val="a3"/>
        <w:numPr>
          <w:ilvl w:val="0"/>
          <w:numId w:val="34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</w:rPr>
      </w:pPr>
      <w:r w:rsidRPr="008B3D25">
        <w:rPr>
          <w:rFonts w:eastAsia="Times New Roman"/>
          <w:color w:val="000000" w:themeColor="text1"/>
        </w:rPr>
        <w:t>организация и проведение мониторинга результатов реализации программных мероприятий по каждому направлению работы</w:t>
      </w:r>
      <w:r w:rsidR="008B3D25">
        <w:rPr>
          <w:rFonts w:eastAsia="Times New Roman"/>
          <w:color w:val="000000" w:themeColor="text1"/>
        </w:rPr>
        <w:t>.</w:t>
      </w:r>
    </w:p>
    <w:p w14:paraId="3168E911" w14:textId="2647D1EB" w:rsidR="00F21B58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C4CEF00" w14:textId="1E79A98B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C6A0B78" w14:textId="4B46C97E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5ACCAE0" w14:textId="00EFE6FE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E7D5C3E" w14:textId="7A487250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85670D1" w14:textId="3732ED00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7BAE221" w14:textId="1781F09F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EF8B510" w14:textId="56471495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FED7603" w14:textId="53D541C8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374976B0" w14:textId="185B2065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AF69017" w14:textId="6002B48B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2D531CE" w14:textId="27E48899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5592A7B" w14:textId="48BF5C71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04A37E2" w14:textId="6A4EDB53" w:rsidR="008B3D25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E40F3AA" w14:textId="77777777" w:rsidR="008B3D25" w:rsidRPr="001560B3" w:rsidRDefault="008B3D25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0236359" w14:textId="3E01849D" w:rsidR="00946940" w:rsidRPr="009801CD" w:rsidRDefault="00946940" w:rsidP="009801CD">
      <w:pPr>
        <w:pStyle w:val="a3"/>
        <w:widowControl w:val="0"/>
        <w:numPr>
          <w:ilvl w:val="0"/>
          <w:numId w:val="8"/>
        </w:numPr>
        <w:spacing w:line="240" w:lineRule="auto"/>
        <w:ind w:right="-20"/>
        <w:jc w:val="center"/>
        <w:rPr>
          <w:rFonts w:eastAsia="Times New Roman"/>
          <w:b/>
          <w:bCs/>
          <w:color w:val="000000"/>
        </w:rPr>
      </w:pPr>
      <w:r w:rsidRPr="009801CD">
        <w:rPr>
          <w:rFonts w:eastAsia="Times New Roman"/>
          <w:b/>
          <w:bCs/>
          <w:color w:val="000000"/>
        </w:rPr>
        <w:lastRenderedPageBreak/>
        <w:t>ИНДИКАТОРЫ</w:t>
      </w:r>
      <w:r w:rsidRPr="009801CD">
        <w:rPr>
          <w:rFonts w:eastAsia="Times New Roman"/>
          <w:color w:val="000000"/>
        </w:rPr>
        <w:t xml:space="preserve"> </w:t>
      </w:r>
      <w:r w:rsidRPr="009801CD">
        <w:rPr>
          <w:rFonts w:eastAsia="Times New Roman"/>
          <w:b/>
          <w:bCs/>
          <w:color w:val="000000"/>
          <w:spacing w:val="1"/>
        </w:rPr>
        <w:t>И</w:t>
      </w:r>
      <w:r w:rsidRPr="009801CD">
        <w:rPr>
          <w:rFonts w:eastAsia="Times New Roman"/>
          <w:color w:val="000000"/>
          <w:spacing w:val="-1"/>
        </w:rPr>
        <w:t xml:space="preserve"> </w:t>
      </w:r>
      <w:r w:rsidRPr="009801CD">
        <w:rPr>
          <w:rFonts w:eastAsia="Times New Roman"/>
          <w:b/>
          <w:bCs/>
          <w:color w:val="000000"/>
          <w:spacing w:val="-1"/>
        </w:rPr>
        <w:t>Р</w:t>
      </w:r>
      <w:r w:rsidRPr="009801CD">
        <w:rPr>
          <w:rFonts w:eastAsia="Times New Roman"/>
          <w:b/>
          <w:bCs/>
          <w:color w:val="000000"/>
        </w:rPr>
        <w:t>ЕЗУЛЬТАТЫ</w:t>
      </w:r>
      <w:r w:rsidRPr="009801CD">
        <w:rPr>
          <w:rFonts w:eastAsia="Times New Roman"/>
          <w:color w:val="000000"/>
        </w:rPr>
        <w:t xml:space="preserve"> </w:t>
      </w:r>
      <w:r w:rsidRPr="009801CD">
        <w:rPr>
          <w:rFonts w:eastAsia="Times New Roman"/>
          <w:b/>
          <w:bCs/>
          <w:color w:val="000000"/>
          <w:spacing w:val="-2"/>
        </w:rPr>
        <w:t>Р</w:t>
      </w:r>
      <w:r w:rsidRPr="009801CD">
        <w:rPr>
          <w:rFonts w:eastAsia="Times New Roman"/>
          <w:b/>
          <w:bCs/>
          <w:color w:val="000000"/>
        </w:rPr>
        <w:t>АЗВИТИЯ</w:t>
      </w:r>
    </w:p>
    <w:p w14:paraId="08A7181D" w14:textId="5ACAE815" w:rsidR="00946940" w:rsidRDefault="00946940" w:rsidP="00335FFB">
      <w:pPr>
        <w:widowControl w:val="0"/>
        <w:spacing w:line="240" w:lineRule="auto"/>
        <w:ind w:left="428" w:right="-2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eastAsia="Times New Roman"/>
          <w:b/>
          <w:bCs/>
          <w:color w:val="000000"/>
          <w:sz w:val="28"/>
          <w:szCs w:val="28"/>
        </w:rPr>
        <w:t>ульт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z w:val="28"/>
          <w:szCs w:val="28"/>
        </w:rPr>
        <w:t>ты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индикаторы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э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eastAsia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z w:val="28"/>
          <w:szCs w:val="28"/>
        </w:rPr>
        <w:t>ктивн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работы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35FFB">
        <w:rPr>
          <w:rFonts w:eastAsia="Times New Roman"/>
          <w:color w:val="000000"/>
          <w:sz w:val="28"/>
          <w:szCs w:val="28"/>
        </w:rPr>
        <w:t>МД</w:t>
      </w:r>
      <w:r>
        <w:rPr>
          <w:rFonts w:eastAsia="Times New Roman"/>
          <w:b/>
          <w:bCs/>
          <w:color w:val="000000"/>
          <w:sz w:val="28"/>
          <w:szCs w:val="28"/>
        </w:rPr>
        <w:t>ОУ</w:t>
      </w:r>
    </w:p>
    <w:tbl>
      <w:tblPr>
        <w:tblStyle w:val="a4"/>
        <w:tblW w:w="9349" w:type="dxa"/>
        <w:tblLayout w:type="fixed"/>
        <w:tblLook w:val="04A0" w:firstRow="1" w:lastRow="0" w:firstColumn="1" w:lastColumn="0" w:noHBand="0" w:noVBand="1"/>
      </w:tblPr>
      <w:tblGrid>
        <w:gridCol w:w="895"/>
        <w:gridCol w:w="2481"/>
        <w:gridCol w:w="1152"/>
        <w:gridCol w:w="993"/>
        <w:gridCol w:w="850"/>
        <w:gridCol w:w="992"/>
        <w:gridCol w:w="993"/>
        <w:gridCol w:w="993"/>
      </w:tblGrid>
      <w:tr w:rsidR="00E6520C" w14:paraId="147D008C" w14:textId="77777777" w:rsidTr="00E6520C">
        <w:tc>
          <w:tcPr>
            <w:tcW w:w="895" w:type="dxa"/>
            <w:vMerge w:val="restart"/>
            <w:vAlign w:val="center"/>
          </w:tcPr>
          <w:p w14:paraId="0D54CEA7" w14:textId="77777777" w:rsidR="00946940" w:rsidRPr="00946940" w:rsidRDefault="00946940" w:rsidP="00CC1EE6">
            <w:pPr>
              <w:widowControl w:val="0"/>
              <w:spacing w:before="8"/>
              <w:ind w:left="428" w:right="-20"/>
              <w:jc w:val="center"/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946940">
              <w:rPr>
                <w:rFonts w:eastAsia="Times New Roman"/>
                <w:b/>
                <w:bCs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2481" w:type="dxa"/>
            <w:vMerge w:val="restart"/>
            <w:vAlign w:val="center"/>
          </w:tcPr>
          <w:p w14:paraId="0988A667" w14:textId="77777777" w:rsidR="00946940" w:rsidRPr="00946940" w:rsidRDefault="00946940" w:rsidP="00CC1EE6">
            <w:pPr>
              <w:widowControl w:val="0"/>
              <w:spacing w:before="8"/>
              <w:ind w:left="428" w:right="-2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946940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новани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94694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46940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ика</w:t>
            </w:r>
            <w:r w:rsidRPr="00946940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1152" w:type="dxa"/>
            <w:vMerge w:val="restart"/>
            <w:vAlign w:val="center"/>
          </w:tcPr>
          <w:p w14:paraId="5A6466B4" w14:textId="77777777" w:rsidR="00946940" w:rsidRP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  <w:sz w:val="20"/>
                <w:szCs w:val="20"/>
              </w:rPr>
            </w:pP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иница</w:t>
            </w:r>
            <w:r w:rsidRPr="0094694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946940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4821" w:type="dxa"/>
            <w:gridSpan w:val="5"/>
            <w:vAlign w:val="center"/>
          </w:tcPr>
          <w:p w14:paraId="58C4E473" w14:textId="77777777" w:rsidR="00946940" w:rsidRP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З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946940">
              <w:rPr>
                <w:rFonts w:eastAsia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е</w:t>
            </w:r>
            <w:r w:rsidRPr="0094694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46940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946940">
              <w:rPr>
                <w:rFonts w:eastAsia="Times New Roman"/>
                <w:b/>
                <w:bCs/>
                <w:color w:val="000000"/>
                <w:w w:val="101"/>
                <w:sz w:val="20"/>
                <w:szCs w:val="20"/>
              </w:rPr>
              <w:t>д</w:t>
            </w:r>
            <w:r w:rsidRPr="00946940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катора</w:t>
            </w:r>
            <w:r w:rsidRPr="00946940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46940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>п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946940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</w:t>
            </w:r>
            <w:r w:rsidRPr="00946940">
              <w:rPr>
                <w:rFonts w:eastAsia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946940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>а</w:t>
            </w:r>
            <w:r w:rsidRPr="0094694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</w:t>
            </w:r>
          </w:p>
        </w:tc>
      </w:tr>
      <w:tr w:rsidR="00946940" w14:paraId="2EAFC5EE" w14:textId="77777777" w:rsidTr="00E6520C">
        <w:tc>
          <w:tcPr>
            <w:tcW w:w="895" w:type="dxa"/>
            <w:vMerge/>
            <w:vAlign w:val="center"/>
          </w:tcPr>
          <w:p w14:paraId="1A8ABC80" w14:textId="77777777" w:rsidR="00946940" w:rsidRP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  <w:vAlign w:val="center"/>
          </w:tcPr>
          <w:p w14:paraId="576E3278" w14:textId="77777777" w:rsidR="00946940" w:rsidRP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399319BC" w14:textId="77777777" w:rsidR="00946940" w:rsidRP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4F099A" w14:textId="7E99BE27" w:rsidR="00946940" w:rsidRPr="00946940" w:rsidRDefault="00946940" w:rsidP="00CC1EE6">
            <w:pPr>
              <w:widowControl w:val="0"/>
              <w:spacing w:before="8"/>
              <w:ind w:left="428" w:right="-2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4694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02303DA7" w14:textId="68AC00E9" w:rsidR="00946940" w:rsidRPr="00946940" w:rsidRDefault="00946940" w:rsidP="00CC1EE6">
            <w:pPr>
              <w:widowControl w:val="0"/>
              <w:spacing w:before="8"/>
              <w:ind w:left="428" w:right="-2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4694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0FB9E7F1" w14:textId="4346598A" w:rsidR="00946940" w:rsidRPr="00946940" w:rsidRDefault="00946940" w:rsidP="00CC1EE6">
            <w:pPr>
              <w:widowControl w:val="0"/>
              <w:spacing w:before="8"/>
              <w:ind w:left="428" w:right="-2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4694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14:paraId="72735924" w14:textId="77777777" w:rsidR="00946940" w:rsidRDefault="00946940" w:rsidP="00946940">
            <w:pPr>
              <w:widowControl w:val="0"/>
              <w:spacing w:before="8"/>
              <w:ind w:right="-2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14:paraId="1735777A" w14:textId="77777777" w:rsidR="00946940" w:rsidRDefault="00946940" w:rsidP="00946940">
            <w:pPr>
              <w:widowControl w:val="0"/>
              <w:spacing w:before="8"/>
              <w:ind w:right="-2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14:paraId="31968574" w14:textId="4E2FB4BC" w:rsidR="00946940" w:rsidRPr="00946940" w:rsidRDefault="00946940" w:rsidP="00946940">
            <w:pPr>
              <w:widowControl w:val="0"/>
              <w:spacing w:before="8"/>
              <w:ind w:right="-2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4694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14:paraId="0A3359E5" w14:textId="77777777" w:rsidR="00946940" w:rsidRDefault="00946940" w:rsidP="00946940">
            <w:pPr>
              <w:widowControl w:val="0"/>
              <w:spacing w:before="8"/>
              <w:ind w:right="-2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14:paraId="4A5CA9D3" w14:textId="77777777" w:rsidR="00946940" w:rsidRDefault="00946940" w:rsidP="00946940">
            <w:pPr>
              <w:widowControl w:val="0"/>
              <w:spacing w:before="8"/>
              <w:ind w:right="-2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14:paraId="6A03CBD6" w14:textId="6F0C6A73" w:rsidR="00946940" w:rsidRPr="00946940" w:rsidRDefault="00946940" w:rsidP="00946940">
            <w:pPr>
              <w:widowControl w:val="0"/>
              <w:spacing w:before="8"/>
              <w:ind w:right="-2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4694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946940" w14:paraId="174176F5" w14:textId="77777777" w:rsidTr="0012319F">
        <w:tc>
          <w:tcPr>
            <w:tcW w:w="9349" w:type="dxa"/>
            <w:gridSpan w:val="8"/>
          </w:tcPr>
          <w:p w14:paraId="0476848F" w14:textId="51C819FF" w:rsidR="008362FB" w:rsidRPr="008362FB" w:rsidRDefault="008362FB" w:rsidP="008362FB">
            <w:pPr>
              <w:pStyle w:val="a3"/>
              <w:numPr>
                <w:ilvl w:val="0"/>
                <w:numId w:val="35"/>
              </w:numPr>
              <w:spacing w:after="36" w:line="240" w:lineRule="exact"/>
              <w:jc w:val="center"/>
              <w:rPr>
                <w:b/>
                <w:color w:val="000000" w:themeColor="text1"/>
              </w:rPr>
            </w:pPr>
            <w:r w:rsidRPr="008362FB">
              <w:rPr>
                <w:b/>
                <w:color w:val="000000" w:themeColor="text1"/>
              </w:rPr>
              <w:t>Проект «Качество образования»</w:t>
            </w:r>
          </w:p>
          <w:p w14:paraId="28491899" w14:textId="54315AD5" w:rsidR="00946940" w:rsidRPr="008362FB" w:rsidRDefault="00DB38A1" w:rsidP="008362FB">
            <w:pPr>
              <w:pStyle w:val="a3"/>
              <w:spacing w:after="36" w:line="240" w:lineRule="exact"/>
              <w:ind w:left="788"/>
              <w:jc w:val="center"/>
              <w:rPr>
                <w:b/>
              </w:rPr>
            </w:pPr>
            <w:r w:rsidRPr="008362FB">
              <w:rPr>
                <w:b/>
                <w:bCs/>
                <w:color w:val="000000" w:themeColor="text1"/>
              </w:rPr>
              <w:t>Обеспечение доступного и качественного дошкольного образования</w:t>
            </w:r>
          </w:p>
        </w:tc>
      </w:tr>
      <w:tr w:rsidR="00946940" w14:paraId="77EA6F8F" w14:textId="77777777" w:rsidTr="00E6520C">
        <w:tc>
          <w:tcPr>
            <w:tcW w:w="895" w:type="dxa"/>
          </w:tcPr>
          <w:p w14:paraId="457D5285" w14:textId="77777777" w:rsidR="00946940" w:rsidRDefault="00946940" w:rsidP="00CC1EE6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81" w:type="dxa"/>
          </w:tcPr>
          <w:p w14:paraId="73D39706" w14:textId="77777777" w:rsidR="00946940" w:rsidRDefault="00946940" w:rsidP="00DB38A1">
            <w:pPr>
              <w:spacing w:after="36" w:line="240" w:lineRule="exact"/>
              <w:rPr>
                <w:rFonts w:eastAsia="Times New Roman"/>
              </w:rPr>
            </w:pPr>
            <w:r>
              <w:t xml:space="preserve">Доля </w:t>
            </w:r>
            <w:r w:rsidRPr="00AD3B2A">
              <w:t>воспитанников, участвующий в творческих конкурсах различного уровня, в общей численности воспитанников</w:t>
            </w:r>
          </w:p>
        </w:tc>
        <w:tc>
          <w:tcPr>
            <w:tcW w:w="1152" w:type="dxa"/>
            <w:vAlign w:val="center"/>
          </w:tcPr>
          <w:p w14:paraId="1755B1CD" w14:textId="77777777" w:rsid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4D92B93F" w14:textId="77777777" w:rsid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850" w:type="dxa"/>
            <w:vAlign w:val="center"/>
          </w:tcPr>
          <w:p w14:paraId="10D9936F" w14:textId="214A535C" w:rsidR="00946940" w:rsidRDefault="00DB38A1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946940">
              <w:rPr>
                <w:rFonts w:eastAsia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5F9D23C" w14:textId="54B57F3F" w:rsidR="00946940" w:rsidRDefault="00DB38A1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946940">
              <w:rPr>
                <w:rFonts w:eastAsia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74CF115D" w14:textId="06EE02CD" w:rsidR="00946940" w:rsidRDefault="00DB38A1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946940">
              <w:rPr>
                <w:rFonts w:eastAsia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5C02F128" w14:textId="4E0DB889" w:rsidR="00946940" w:rsidRDefault="00DB38A1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946940" w14:paraId="7B36CEA6" w14:textId="77777777" w:rsidTr="00E6520C">
        <w:tc>
          <w:tcPr>
            <w:tcW w:w="895" w:type="dxa"/>
          </w:tcPr>
          <w:p w14:paraId="77C6AD98" w14:textId="77777777" w:rsidR="00946940" w:rsidRDefault="00946940" w:rsidP="00CC1EE6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81" w:type="dxa"/>
          </w:tcPr>
          <w:p w14:paraId="1BFE88BF" w14:textId="38623ED1" w:rsidR="00946940" w:rsidRPr="00335FFB" w:rsidRDefault="00335FFB" w:rsidP="00335FFB">
            <w:pPr>
              <w:widowControl w:val="0"/>
              <w:spacing w:before="1"/>
              <w:ind w:right="108"/>
              <w:rPr>
                <w:rFonts w:eastAsia="Times New Roman"/>
                <w:i/>
                <w:iCs/>
                <w:color w:val="000000"/>
              </w:rPr>
            </w:pPr>
            <w:r w:rsidRPr="00335FFB">
              <w:rPr>
                <w:color w:val="000000" w:themeColor="text1"/>
              </w:rPr>
              <w:t xml:space="preserve">Доля педагогов, обучившихся на курсах повышения квалификации за последние 3 года, </w:t>
            </w:r>
            <w:proofErr w:type="gramStart"/>
            <w:r w:rsidRPr="00335FFB">
              <w:rPr>
                <w:color w:val="000000" w:themeColor="text1"/>
              </w:rPr>
              <w:t>в обшей</w:t>
            </w:r>
            <w:proofErr w:type="gramEnd"/>
            <w:r w:rsidRPr="00335FFB">
              <w:rPr>
                <w:color w:val="000000" w:themeColor="text1"/>
              </w:rPr>
              <w:t xml:space="preserve"> численности педагогов, в %.</w:t>
            </w:r>
          </w:p>
        </w:tc>
        <w:tc>
          <w:tcPr>
            <w:tcW w:w="1152" w:type="dxa"/>
            <w:vAlign w:val="center"/>
          </w:tcPr>
          <w:p w14:paraId="0ED0C9DA" w14:textId="77777777" w:rsidR="00946940" w:rsidRDefault="00946940" w:rsidP="00CC1EE6">
            <w:pPr>
              <w:widowControl w:val="0"/>
              <w:spacing w:before="1"/>
              <w:ind w:left="105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7ADC6817" w14:textId="77777777" w:rsidR="00946940" w:rsidRDefault="00946940" w:rsidP="00CC1EE6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74922786" w14:textId="77777777" w:rsidR="00946940" w:rsidRDefault="00946940" w:rsidP="00CC1EE6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2603328C" w14:textId="77777777" w:rsidR="00946940" w:rsidRDefault="00946940" w:rsidP="00CC1EE6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3D5E63BF" w14:textId="77777777" w:rsidR="00946940" w:rsidRDefault="00946940" w:rsidP="00CC1EE6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63B6E9DE" w14:textId="6F59AC02" w:rsidR="00946940" w:rsidRDefault="00335FFB" w:rsidP="00CC1EE6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946940" w14:paraId="515FD6DB" w14:textId="77777777" w:rsidTr="00E6520C">
        <w:tc>
          <w:tcPr>
            <w:tcW w:w="895" w:type="dxa"/>
          </w:tcPr>
          <w:p w14:paraId="00A2B0D1" w14:textId="77777777" w:rsidR="00946940" w:rsidRDefault="00946940" w:rsidP="00CC1EE6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81" w:type="dxa"/>
          </w:tcPr>
          <w:p w14:paraId="7C65F4CC" w14:textId="77777777" w:rsidR="00946940" w:rsidRDefault="00946940" w:rsidP="00DB38A1">
            <w:pPr>
              <w:spacing w:after="36" w:line="240" w:lineRule="exact"/>
              <w:rPr>
                <w:rFonts w:eastAsia="Times New Roman"/>
              </w:rPr>
            </w:pPr>
            <w:r>
              <w:t xml:space="preserve">Доля </w:t>
            </w:r>
            <w:r w:rsidRPr="00AD3B2A">
              <w:t>педагогических работников, осуществляющих инновационную деятельность, в общей численности педагогических работников</w:t>
            </w:r>
          </w:p>
        </w:tc>
        <w:tc>
          <w:tcPr>
            <w:tcW w:w="1152" w:type="dxa"/>
            <w:vAlign w:val="center"/>
          </w:tcPr>
          <w:p w14:paraId="6E6D4320" w14:textId="77777777" w:rsid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70B50228" w14:textId="1C19E96A" w:rsidR="00946940" w:rsidRDefault="00DB38A1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46940">
              <w:rPr>
                <w:rFonts w:eastAsia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6B20A925" w14:textId="3F25F825" w:rsidR="00946940" w:rsidRDefault="00946940" w:rsidP="00DC5744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DB38A1">
              <w:rPr>
                <w:rFonts w:eastAsia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F05F0F1" w14:textId="77777777" w:rsidR="00946940" w:rsidRDefault="00946940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4347F2D1" w14:textId="03C467D5" w:rsidR="00946940" w:rsidRDefault="00DB38A1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93" w:type="dxa"/>
            <w:vAlign w:val="center"/>
          </w:tcPr>
          <w:p w14:paraId="01F93B2D" w14:textId="68E01F2D" w:rsidR="00946940" w:rsidRDefault="00DB38A1" w:rsidP="00CC1EE6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946940" w14:paraId="29033D95" w14:textId="77777777" w:rsidTr="00E6520C">
        <w:tc>
          <w:tcPr>
            <w:tcW w:w="895" w:type="dxa"/>
          </w:tcPr>
          <w:p w14:paraId="64C28186" w14:textId="77777777" w:rsidR="00946940" w:rsidRDefault="00946940" w:rsidP="00CC1EE6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81" w:type="dxa"/>
          </w:tcPr>
          <w:p w14:paraId="14EFED17" w14:textId="17E24755" w:rsidR="00946940" w:rsidRPr="00C81119" w:rsidRDefault="00DB38A1" w:rsidP="00335FFB">
            <w:pPr>
              <w:rPr>
                <w:color w:val="000000" w:themeColor="text1"/>
              </w:rPr>
            </w:pPr>
            <w:r w:rsidRPr="00C81119">
              <w:rPr>
                <w:color w:val="000000" w:themeColor="text1"/>
              </w:rPr>
              <w:t>Доля педагогов, участвующих в профессиональных и творческих конкурсах, в общей численности педагогов, выраженная в процентах;</w:t>
            </w:r>
          </w:p>
        </w:tc>
        <w:tc>
          <w:tcPr>
            <w:tcW w:w="1152" w:type="dxa"/>
            <w:vAlign w:val="center"/>
          </w:tcPr>
          <w:p w14:paraId="5367450D" w14:textId="4C4F7312" w:rsidR="00946940" w:rsidRDefault="00DB38A1" w:rsidP="00CC1EE6">
            <w:pPr>
              <w:widowControl w:val="0"/>
              <w:spacing w:before="1"/>
              <w:ind w:left="105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3BD0D851" w14:textId="5E28C6D4" w:rsidR="00946940" w:rsidRDefault="00DB38A1" w:rsidP="00DB38A1">
            <w:pPr>
              <w:widowControl w:val="0"/>
              <w:spacing w:before="1"/>
              <w:ind w:left="108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0,04</w:t>
            </w:r>
          </w:p>
        </w:tc>
        <w:tc>
          <w:tcPr>
            <w:tcW w:w="850" w:type="dxa"/>
            <w:vAlign w:val="center"/>
          </w:tcPr>
          <w:p w14:paraId="56077809" w14:textId="5D60A7D4" w:rsidR="00946940" w:rsidRDefault="00DB38A1" w:rsidP="00CC1EE6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  <w:r w:rsidR="00335FF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7794DE96" w14:textId="601350AC" w:rsidR="00946940" w:rsidRDefault="00DB38A1" w:rsidP="00CC1EE6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0,05</w:t>
            </w:r>
          </w:p>
        </w:tc>
        <w:tc>
          <w:tcPr>
            <w:tcW w:w="993" w:type="dxa"/>
            <w:vAlign w:val="center"/>
          </w:tcPr>
          <w:p w14:paraId="61404596" w14:textId="600ABC76" w:rsidR="00946940" w:rsidRDefault="00DB38A1" w:rsidP="00DB38A1">
            <w:pPr>
              <w:widowControl w:val="0"/>
              <w:spacing w:before="1"/>
              <w:ind w:left="107"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</w:t>
            </w:r>
            <w:r w:rsidR="00335FFB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252C2139" w14:textId="16ECDCE0" w:rsidR="00946940" w:rsidRDefault="00DB38A1" w:rsidP="00CC1EE6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</w:t>
            </w:r>
            <w:r w:rsidR="00335FFB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335FFB" w:rsidRPr="00E164CC" w14:paraId="23067B60" w14:textId="77777777" w:rsidTr="00E6520C">
        <w:tc>
          <w:tcPr>
            <w:tcW w:w="895" w:type="dxa"/>
          </w:tcPr>
          <w:p w14:paraId="7C5E479B" w14:textId="77777777" w:rsidR="00335FFB" w:rsidRDefault="00335FFB" w:rsidP="00335FFB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481" w:type="dxa"/>
          </w:tcPr>
          <w:p w14:paraId="224554C0" w14:textId="18F86245" w:rsidR="00335FFB" w:rsidRDefault="00335FFB" w:rsidP="00335FFB">
            <w:pPr>
              <w:spacing w:after="36" w:line="240" w:lineRule="exact"/>
              <w:rPr>
                <w:rFonts w:eastAsia="Times New Roman"/>
              </w:rPr>
            </w:pPr>
            <w:r w:rsidRPr="00AD3B2A"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</w:t>
            </w:r>
            <w:r>
              <w:t>х услуг</w:t>
            </w:r>
          </w:p>
        </w:tc>
        <w:tc>
          <w:tcPr>
            <w:tcW w:w="1152" w:type="dxa"/>
            <w:vAlign w:val="center"/>
          </w:tcPr>
          <w:p w14:paraId="58D10A69" w14:textId="776F5942" w:rsidR="00335FFB" w:rsidRDefault="00335FFB" w:rsidP="00335FF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0B5CA16C" w14:textId="05C04240" w:rsidR="00335FFB" w:rsidRPr="008C76C1" w:rsidRDefault="00335FFB" w:rsidP="00335FFB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850" w:type="dxa"/>
            <w:vAlign w:val="center"/>
          </w:tcPr>
          <w:p w14:paraId="7BA971FD" w14:textId="729274C2" w:rsidR="00335FFB" w:rsidRPr="00E164CC" w:rsidRDefault="00335FFB" w:rsidP="00C811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992" w:type="dxa"/>
            <w:vAlign w:val="center"/>
          </w:tcPr>
          <w:p w14:paraId="2E86FB3C" w14:textId="580A4AFA" w:rsidR="00335FFB" w:rsidRPr="00E164CC" w:rsidRDefault="00335FFB" w:rsidP="00C811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1C8C0F15" w14:textId="620C1A30" w:rsidR="00335FFB" w:rsidRPr="00E164CC" w:rsidRDefault="00335FFB" w:rsidP="00C811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0B60FE3F" w14:textId="1B4996A1" w:rsidR="00335FFB" w:rsidRPr="00E164CC" w:rsidRDefault="00C81119" w:rsidP="00C811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335FFB" w:rsidRPr="00E164CC" w14:paraId="79DC3C53" w14:textId="77777777" w:rsidTr="00E6520C">
        <w:tc>
          <w:tcPr>
            <w:tcW w:w="895" w:type="dxa"/>
          </w:tcPr>
          <w:p w14:paraId="3A219CEC" w14:textId="57687208" w:rsidR="00335FFB" w:rsidRDefault="00335FFB" w:rsidP="00335FFB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  <w:r w:rsidR="00340392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368DE0F4" w14:textId="11033504" w:rsidR="00335FFB" w:rsidRPr="00335FFB" w:rsidRDefault="00335FFB" w:rsidP="00335FFB">
            <w:pPr>
              <w:spacing w:after="36" w:line="240" w:lineRule="exact"/>
              <w:rPr>
                <w:i/>
                <w:iCs/>
              </w:rPr>
            </w:pPr>
            <w:r w:rsidRPr="00AD3B2A">
              <w:t xml:space="preserve">Доля педагогических работников, реализующих </w:t>
            </w:r>
            <w:proofErr w:type="spellStart"/>
            <w:r w:rsidRPr="00AD3B2A">
              <w:t>здоровьесберегающие</w:t>
            </w:r>
            <w:proofErr w:type="spellEnd"/>
            <w:r w:rsidRPr="00AD3B2A">
              <w:t xml:space="preserve"> технологии, в общей численности педагогических работников</w:t>
            </w:r>
          </w:p>
        </w:tc>
        <w:tc>
          <w:tcPr>
            <w:tcW w:w="1152" w:type="dxa"/>
            <w:vAlign w:val="center"/>
          </w:tcPr>
          <w:p w14:paraId="7BFBB499" w14:textId="2CE175E9" w:rsidR="00335FFB" w:rsidRDefault="00335FFB" w:rsidP="00335FFB">
            <w:pPr>
              <w:spacing w:after="36" w:line="240" w:lineRule="exact"/>
              <w:ind w:left="42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024C481F" w14:textId="4D667377" w:rsidR="00335FFB" w:rsidRPr="00335FFB" w:rsidRDefault="00340392" w:rsidP="00335FFB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14:paraId="43778E86" w14:textId="6E68831B" w:rsidR="00335FFB" w:rsidRPr="00335FFB" w:rsidRDefault="00340392" w:rsidP="00335FFB">
            <w:pPr>
              <w:spacing w:after="36"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335FFB" w:rsidRPr="00335FFB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5CA38C89" w14:textId="5445722A" w:rsidR="00335FFB" w:rsidRPr="00335FFB" w:rsidRDefault="00335FFB" w:rsidP="00335FFB">
            <w:pPr>
              <w:spacing w:after="36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14:paraId="09535D28" w14:textId="5CC390EC" w:rsidR="00335FFB" w:rsidRPr="00335FFB" w:rsidRDefault="00335FFB" w:rsidP="00335FFB">
            <w:pPr>
              <w:spacing w:after="36" w:line="240" w:lineRule="exact"/>
              <w:ind w:left="42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35FFB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993" w:type="dxa"/>
            <w:vAlign w:val="center"/>
          </w:tcPr>
          <w:p w14:paraId="5E2984E5" w14:textId="22026473" w:rsidR="00335FFB" w:rsidRPr="00335FFB" w:rsidRDefault="00335FFB" w:rsidP="00335FFB">
            <w:pPr>
              <w:spacing w:after="36" w:line="240" w:lineRule="exact"/>
              <w:rPr>
                <w:rFonts w:eastAsia="Times New Roman"/>
              </w:rPr>
            </w:pPr>
            <w:r w:rsidRPr="00335FFB">
              <w:rPr>
                <w:rFonts w:eastAsia="Times New Roman"/>
              </w:rPr>
              <w:t>100</w:t>
            </w:r>
          </w:p>
        </w:tc>
      </w:tr>
      <w:tr w:rsidR="00C81119" w:rsidRPr="00E164CC" w14:paraId="6AED2D85" w14:textId="77777777" w:rsidTr="00E6520C">
        <w:tc>
          <w:tcPr>
            <w:tcW w:w="895" w:type="dxa"/>
          </w:tcPr>
          <w:p w14:paraId="271C5398" w14:textId="5CEB8CC6" w:rsidR="00C81119" w:rsidRDefault="00C81119" w:rsidP="00C81119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340392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04BFAAB1" w14:textId="32D533AE" w:rsidR="00C81119" w:rsidRPr="00C81119" w:rsidRDefault="00C81119" w:rsidP="00C81119">
            <w:pPr>
              <w:spacing w:after="36" w:line="240" w:lineRule="exact"/>
            </w:pPr>
            <w:r w:rsidRPr="00C81119">
              <w:rPr>
                <w:color w:val="000000" w:themeColor="text1"/>
              </w:rPr>
              <w:t>Проведение независимой оценки качества образования</w:t>
            </w:r>
            <w:r w:rsidRPr="00AD3B2A">
              <w:t xml:space="preserve"> Доля получателей образовательных услуг, удовлетворенных</w:t>
            </w:r>
            <w:r>
              <w:t xml:space="preserve"> качеством предоставляемых образовательных услуг</w:t>
            </w:r>
          </w:p>
        </w:tc>
        <w:tc>
          <w:tcPr>
            <w:tcW w:w="1152" w:type="dxa"/>
            <w:vAlign w:val="center"/>
          </w:tcPr>
          <w:p w14:paraId="4803EBD1" w14:textId="2DF3553B" w:rsidR="00C81119" w:rsidRDefault="00C81119" w:rsidP="00C81119">
            <w:pPr>
              <w:spacing w:after="36" w:line="240" w:lineRule="exact"/>
              <w:ind w:left="42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597A8E83" w14:textId="51055E5A" w:rsidR="00C81119" w:rsidRPr="00335FFB" w:rsidRDefault="00C81119" w:rsidP="00C81119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850" w:type="dxa"/>
            <w:vAlign w:val="center"/>
          </w:tcPr>
          <w:p w14:paraId="4DBA0C68" w14:textId="261F487C" w:rsidR="00C81119" w:rsidRPr="00335FFB" w:rsidRDefault="00C81119" w:rsidP="00C81119">
            <w:pPr>
              <w:spacing w:after="36"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vAlign w:val="center"/>
          </w:tcPr>
          <w:p w14:paraId="757AE34B" w14:textId="5EA27444" w:rsidR="00C81119" w:rsidRDefault="00C81119" w:rsidP="00C81119">
            <w:pPr>
              <w:spacing w:after="36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14:paraId="066EBB92" w14:textId="2DAFFBA8" w:rsidR="00C81119" w:rsidRPr="00335FFB" w:rsidRDefault="00C81119" w:rsidP="00C81119">
            <w:pPr>
              <w:spacing w:after="36"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Pr="00335FFB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611E8550" w14:textId="6BB664EE" w:rsidR="00C81119" w:rsidRPr="00335FFB" w:rsidRDefault="00C81119" w:rsidP="00C81119">
            <w:pPr>
              <w:spacing w:after="36" w:line="240" w:lineRule="exact"/>
              <w:rPr>
                <w:rFonts w:eastAsia="Times New Roman"/>
              </w:rPr>
            </w:pPr>
            <w:r w:rsidRPr="00335FFB">
              <w:rPr>
                <w:rFonts w:eastAsia="Times New Roman"/>
              </w:rPr>
              <w:t>100</w:t>
            </w:r>
          </w:p>
        </w:tc>
      </w:tr>
      <w:tr w:rsidR="00026884" w:rsidRPr="00E164CC" w14:paraId="72D32E4A" w14:textId="77777777" w:rsidTr="00E6520C">
        <w:tc>
          <w:tcPr>
            <w:tcW w:w="895" w:type="dxa"/>
          </w:tcPr>
          <w:p w14:paraId="4762ADB2" w14:textId="53846909" w:rsidR="00026884" w:rsidRDefault="00026884" w:rsidP="00026884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340392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2FAE5191" w14:textId="38840DF8" w:rsidR="00026884" w:rsidRPr="00C81119" w:rsidRDefault="00026884" w:rsidP="000268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C81119">
              <w:rPr>
                <w:color w:val="000000" w:themeColor="text1"/>
              </w:rPr>
              <w:t xml:space="preserve">оля </w:t>
            </w:r>
            <w:proofErr w:type="spellStart"/>
            <w:r w:rsidRPr="00C81119">
              <w:rPr>
                <w:color w:val="000000" w:themeColor="text1"/>
              </w:rPr>
              <w:t>детодней</w:t>
            </w:r>
            <w:proofErr w:type="spellEnd"/>
            <w:r w:rsidRPr="00C81119">
              <w:rPr>
                <w:color w:val="000000" w:themeColor="text1"/>
              </w:rPr>
              <w:t xml:space="preserve">, пропущенных воспитанниками по болезни, в плановом количестве </w:t>
            </w:r>
            <w:proofErr w:type="spellStart"/>
            <w:r w:rsidRPr="00C81119">
              <w:rPr>
                <w:color w:val="000000" w:themeColor="text1"/>
              </w:rPr>
              <w:t>детодней</w:t>
            </w:r>
            <w:proofErr w:type="spellEnd"/>
            <w:r w:rsidRPr="00C81119">
              <w:rPr>
                <w:color w:val="000000" w:themeColor="text1"/>
              </w:rPr>
              <w:t xml:space="preserve">, выраженная в </w:t>
            </w:r>
            <w:r w:rsidR="00C12025">
              <w:rPr>
                <w:color w:val="000000" w:themeColor="text1"/>
              </w:rPr>
              <w:t>абсолютных числах</w:t>
            </w:r>
            <w:r w:rsidRPr="00C81119">
              <w:rPr>
                <w:color w:val="000000" w:themeColor="text1"/>
              </w:rPr>
              <w:t xml:space="preserve"> (отчет 85К);</w:t>
            </w:r>
            <w:r w:rsidR="00C12025">
              <w:rPr>
                <w:color w:val="000000" w:themeColor="text1"/>
              </w:rPr>
              <w:t xml:space="preserve"> (</w:t>
            </w:r>
            <w:r w:rsidR="00C12025" w:rsidRPr="00C12025">
              <w:rPr>
                <w:color w:val="000000" w:themeColor="text1"/>
                <w:sz w:val="18"/>
                <w:szCs w:val="18"/>
              </w:rPr>
              <w:t>заболеваемость)</w:t>
            </w:r>
          </w:p>
        </w:tc>
        <w:tc>
          <w:tcPr>
            <w:tcW w:w="1152" w:type="dxa"/>
            <w:vAlign w:val="center"/>
          </w:tcPr>
          <w:p w14:paraId="4D7C0197" w14:textId="4D57CE12" w:rsidR="00026884" w:rsidRDefault="00C12025" w:rsidP="00026884">
            <w:pPr>
              <w:spacing w:after="36" w:line="240" w:lineRule="exact"/>
              <w:ind w:left="42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дней</w:t>
            </w:r>
          </w:p>
        </w:tc>
        <w:tc>
          <w:tcPr>
            <w:tcW w:w="993" w:type="dxa"/>
            <w:vAlign w:val="center"/>
          </w:tcPr>
          <w:p w14:paraId="2955D67F" w14:textId="00AF9560" w:rsidR="00026884" w:rsidRDefault="00C12025" w:rsidP="00026884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5D129B67" w14:textId="6B0225F7" w:rsidR="00026884" w:rsidRDefault="00026884" w:rsidP="00026884">
            <w:pPr>
              <w:spacing w:after="36"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2DE0B362" w14:textId="4C77675F" w:rsidR="00026884" w:rsidRDefault="00026884" w:rsidP="00026884">
            <w:pPr>
              <w:spacing w:after="36" w:line="240" w:lineRule="exac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vAlign w:val="center"/>
          </w:tcPr>
          <w:p w14:paraId="204E7ED6" w14:textId="1BC58972" w:rsidR="00026884" w:rsidRDefault="00026884" w:rsidP="00026884">
            <w:pPr>
              <w:spacing w:after="36"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vAlign w:val="center"/>
          </w:tcPr>
          <w:p w14:paraId="7E648F1C" w14:textId="6F434774" w:rsidR="00026884" w:rsidRPr="00335FFB" w:rsidRDefault="00026884" w:rsidP="00026884">
            <w:pPr>
              <w:spacing w:after="36" w:line="240" w:lineRule="exact"/>
              <w:rPr>
                <w:rFonts w:eastAsia="Times New Roman"/>
              </w:rPr>
            </w:pPr>
            <w:r w:rsidRPr="00335FFB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</w:p>
        </w:tc>
      </w:tr>
      <w:tr w:rsidR="00026884" w14:paraId="7BB81571" w14:textId="77777777" w:rsidTr="0012319F">
        <w:tc>
          <w:tcPr>
            <w:tcW w:w="9349" w:type="dxa"/>
            <w:gridSpan w:val="8"/>
          </w:tcPr>
          <w:p w14:paraId="1E60CA4D" w14:textId="4BC6D035" w:rsidR="008362FB" w:rsidRPr="008362FB" w:rsidRDefault="008362FB" w:rsidP="008362FB">
            <w:pPr>
              <w:pStyle w:val="a3"/>
              <w:numPr>
                <w:ilvl w:val="0"/>
                <w:numId w:val="35"/>
              </w:numPr>
              <w:ind w:right="26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Проект «</w:t>
            </w:r>
            <w:r w:rsidRPr="008362FB">
              <w:rPr>
                <w:b/>
                <w:bCs/>
                <w:color w:val="000000" w:themeColor="text1"/>
              </w:rPr>
              <w:t>Дополнительное образование</w:t>
            </w:r>
            <w:r>
              <w:rPr>
                <w:b/>
                <w:bCs/>
                <w:color w:val="000000" w:themeColor="text1"/>
              </w:rPr>
              <w:t>»</w:t>
            </w:r>
            <w:r w:rsidRPr="008362FB">
              <w:rPr>
                <w:rFonts w:eastAsia="Calibri"/>
                <w:b/>
                <w:bCs/>
                <w:color w:val="000000"/>
              </w:rPr>
              <w:t xml:space="preserve"> </w:t>
            </w:r>
          </w:p>
          <w:p w14:paraId="07379E14" w14:textId="0245644E" w:rsidR="00026884" w:rsidRPr="00512C8B" w:rsidRDefault="008362FB" w:rsidP="00512C8B">
            <w:pPr>
              <w:pStyle w:val="a3"/>
              <w:ind w:left="788" w:right="260"/>
              <w:jc w:val="center"/>
              <w:rPr>
                <w:b/>
              </w:rPr>
            </w:pPr>
            <w:r w:rsidRPr="008362FB">
              <w:rPr>
                <w:rFonts w:eastAsia="Calibri"/>
                <w:b/>
                <w:bCs/>
                <w:color w:val="000000"/>
              </w:rPr>
              <w:t>Формирование системы выявления, поддержки и развития способностей детей дошкольного возраста.</w:t>
            </w:r>
          </w:p>
        </w:tc>
      </w:tr>
      <w:tr w:rsidR="0012319F" w14:paraId="1BE5285D" w14:textId="77777777" w:rsidTr="00E6520C">
        <w:tc>
          <w:tcPr>
            <w:tcW w:w="895" w:type="dxa"/>
          </w:tcPr>
          <w:p w14:paraId="3EBB2E1F" w14:textId="0A4E83FC" w:rsidR="0012319F" w:rsidRDefault="00340392" w:rsidP="00026884">
            <w:pPr>
              <w:spacing w:after="36" w:line="240" w:lineRule="exact"/>
              <w:ind w:left="428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12319F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2DE51E06" w14:textId="77777777" w:rsidR="0012319F" w:rsidRPr="00780D70" w:rsidRDefault="0012319F" w:rsidP="00780D70">
            <w:pPr>
              <w:spacing w:after="36" w:line="240" w:lineRule="exact"/>
              <w:rPr>
                <w:rFonts w:eastAsia="Times New Roman"/>
              </w:rPr>
            </w:pPr>
            <w:r w:rsidRPr="00780D70">
              <w:t>Доля получателей образовательных услуг, удовлетворенных условиями безопасности в МДОУ, от общего числа опрошенных</w:t>
            </w:r>
          </w:p>
        </w:tc>
        <w:tc>
          <w:tcPr>
            <w:tcW w:w="1152" w:type="dxa"/>
            <w:vAlign w:val="center"/>
          </w:tcPr>
          <w:p w14:paraId="49BD9FF3" w14:textId="77777777" w:rsidR="0012319F" w:rsidRPr="00780D70" w:rsidRDefault="0012319F" w:rsidP="0002688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 w:rsidRPr="00780D70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0AAE09F8" w14:textId="77777777" w:rsidR="0012319F" w:rsidRPr="00780D70" w:rsidRDefault="0012319F" w:rsidP="0002688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 w:rsidRPr="00780D70">
              <w:rPr>
                <w:rFonts w:eastAsia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51C116A8" w14:textId="77777777" w:rsidR="0012319F" w:rsidRPr="00780D70" w:rsidRDefault="0012319F" w:rsidP="0002688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 w:rsidRPr="00780D70">
              <w:rPr>
                <w:rFonts w:eastAsia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778F0145" w14:textId="77777777" w:rsidR="0012319F" w:rsidRPr="00780D70" w:rsidRDefault="0012319F" w:rsidP="0002688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 w:rsidRPr="00780D70"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35FEB2F3" w14:textId="77777777" w:rsidR="0012319F" w:rsidRPr="00780D70" w:rsidRDefault="0012319F" w:rsidP="0002688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 w:rsidRPr="00780D70"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4430B6E4" w14:textId="446781AF" w:rsidR="0012319F" w:rsidRPr="00780D70" w:rsidRDefault="00780D70" w:rsidP="0002688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12319F" w14:paraId="0A53AD39" w14:textId="77777777" w:rsidTr="00E6520C">
        <w:tc>
          <w:tcPr>
            <w:tcW w:w="895" w:type="dxa"/>
          </w:tcPr>
          <w:p w14:paraId="25211943" w14:textId="5283F564" w:rsidR="0012319F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481" w:type="dxa"/>
          </w:tcPr>
          <w:p w14:paraId="01D2DC30" w14:textId="3AAFB4EC" w:rsidR="0012319F" w:rsidRPr="0012319F" w:rsidRDefault="0012319F" w:rsidP="0012319F">
            <w:pPr>
              <w:spacing w:after="36" w:line="240" w:lineRule="exact"/>
              <w:rPr>
                <w:i/>
                <w:iCs/>
              </w:rPr>
            </w:pPr>
            <w:r w:rsidRPr="00DA57D6">
              <w:rPr>
                <w:color w:val="000000" w:themeColor="text1"/>
              </w:rPr>
              <w:t>Доля детей в возрасте от 5 до 7 лет, получающих дополнительное образование, от общей численности детей</w:t>
            </w:r>
          </w:p>
        </w:tc>
        <w:tc>
          <w:tcPr>
            <w:tcW w:w="1152" w:type="dxa"/>
            <w:vAlign w:val="center"/>
          </w:tcPr>
          <w:p w14:paraId="1155BD6F" w14:textId="7C8C6852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2151144F" w14:textId="318B11FE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850" w:type="dxa"/>
            <w:vAlign w:val="center"/>
          </w:tcPr>
          <w:p w14:paraId="3E84E208" w14:textId="3F3E0F05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992" w:type="dxa"/>
            <w:vAlign w:val="center"/>
          </w:tcPr>
          <w:p w14:paraId="0AE023C0" w14:textId="4AD3132D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993" w:type="dxa"/>
            <w:vAlign w:val="center"/>
          </w:tcPr>
          <w:p w14:paraId="53C8443B" w14:textId="1E936F74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993" w:type="dxa"/>
            <w:vAlign w:val="center"/>
          </w:tcPr>
          <w:p w14:paraId="44EE7036" w14:textId="19278145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12319F" w14:paraId="7EF13323" w14:textId="77777777" w:rsidTr="00E6520C">
        <w:tc>
          <w:tcPr>
            <w:tcW w:w="895" w:type="dxa"/>
          </w:tcPr>
          <w:p w14:paraId="07FDF691" w14:textId="32D7AFD7" w:rsidR="0012319F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481" w:type="dxa"/>
          </w:tcPr>
          <w:p w14:paraId="34E8C2DD" w14:textId="752EFAB7" w:rsidR="0012319F" w:rsidRPr="0012319F" w:rsidRDefault="0012319F" w:rsidP="0012319F">
            <w:pPr>
              <w:jc w:val="both"/>
              <w:rPr>
                <w:color w:val="000000" w:themeColor="text1"/>
              </w:rPr>
            </w:pPr>
            <w:r w:rsidRPr="00DA57D6">
              <w:rPr>
                <w:color w:val="000000" w:themeColor="text1"/>
              </w:rPr>
              <w:t xml:space="preserve">Доля детей в возрасте от 5 до 7 лет, получающих дополнительное образование с использованием сертификата дополнительного образования, от </w:t>
            </w:r>
            <w:r w:rsidRPr="00DA57D6">
              <w:rPr>
                <w:color w:val="000000" w:themeColor="text1"/>
              </w:rPr>
              <w:lastRenderedPageBreak/>
              <w:t>общей численности детей</w:t>
            </w:r>
          </w:p>
        </w:tc>
        <w:tc>
          <w:tcPr>
            <w:tcW w:w="1152" w:type="dxa"/>
            <w:vAlign w:val="center"/>
          </w:tcPr>
          <w:p w14:paraId="608855E0" w14:textId="7141B8ED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14:paraId="6953580D" w14:textId="0160478D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850" w:type="dxa"/>
            <w:vAlign w:val="center"/>
          </w:tcPr>
          <w:p w14:paraId="3D65D738" w14:textId="65A58B9E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992" w:type="dxa"/>
            <w:vAlign w:val="center"/>
          </w:tcPr>
          <w:p w14:paraId="06FE59C9" w14:textId="1AEA0A5D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993" w:type="dxa"/>
            <w:vAlign w:val="center"/>
          </w:tcPr>
          <w:p w14:paraId="66C730B6" w14:textId="1F9C482F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993" w:type="dxa"/>
            <w:vAlign w:val="center"/>
          </w:tcPr>
          <w:p w14:paraId="02A494E8" w14:textId="498A07F8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12319F" w14:paraId="11524905" w14:textId="77777777" w:rsidTr="00E6520C">
        <w:tc>
          <w:tcPr>
            <w:tcW w:w="895" w:type="dxa"/>
          </w:tcPr>
          <w:p w14:paraId="7B78C950" w14:textId="5630DBD7" w:rsidR="0012319F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481" w:type="dxa"/>
          </w:tcPr>
          <w:p w14:paraId="3BB8C305" w14:textId="77777777" w:rsidR="0012319F" w:rsidRPr="008362FB" w:rsidRDefault="0012319F" w:rsidP="0012319F">
            <w:pPr>
              <w:jc w:val="both"/>
              <w:rPr>
                <w:color w:val="000000" w:themeColor="text1"/>
              </w:rPr>
            </w:pPr>
            <w:r w:rsidRPr="008362FB">
              <w:rPr>
                <w:color w:val="000000" w:themeColor="text1"/>
              </w:rPr>
              <w:t>Доля детей, охваченных дополнительными общеразвивающими программами технической и естественно-научной направленности, от общей численности детей, охваченных дополнительными общеразвивающими программами</w:t>
            </w:r>
          </w:p>
          <w:p w14:paraId="63D00363" w14:textId="77777777" w:rsidR="0012319F" w:rsidRPr="00AD3B2A" w:rsidRDefault="0012319F" w:rsidP="00C12025">
            <w:pPr>
              <w:spacing w:after="36" w:line="240" w:lineRule="exact"/>
            </w:pPr>
          </w:p>
        </w:tc>
        <w:tc>
          <w:tcPr>
            <w:tcW w:w="1152" w:type="dxa"/>
            <w:vAlign w:val="center"/>
          </w:tcPr>
          <w:p w14:paraId="3E1EDA96" w14:textId="1698621D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40B47C5E" w14:textId="5A5481D0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50" w:type="dxa"/>
            <w:vAlign w:val="center"/>
          </w:tcPr>
          <w:p w14:paraId="6713EDC0" w14:textId="379B8D4E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92" w:type="dxa"/>
            <w:vAlign w:val="center"/>
          </w:tcPr>
          <w:p w14:paraId="0294C328" w14:textId="7A588EB6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409D23CB" w14:textId="2D951AAA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93" w:type="dxa"/>
            <w:vAlign w:val="center"/>
          </w:tcPr>
          <w:p w14:paraId="200F984B" w14:textId="2335C7A0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12319F" w14:paraId="23233891" w14:textId="77777777" w:rsidTr="00E6520C">
        <w:tc>
          <w:tcPr>
            <w:tcW w:w="895" w:type="dxa"/>
          </w:tcPr>
          <w:p w14:paraId="06E890AA" w14:textId="001C7EB2" w:rsidR="0012319F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481" w:type="dxa"/>
          </w:tcPr>
          <w:p w14:paraId="23028D92" w14:textId="05BC053E" w:rsidR="0012319F" w:rsidRPr="008362FB" w:rsidRDefault="0012319F" w:rsidP="0012319F">
            <w:pPr>
              <w:jc w:val="both"/>
              <w:rPr>
                <w:color w:val="000000" w:themeColor="text1"/>
              </w:rPr>
            </w:pPr>
            <w:r w:rsidRPr="0012319F">
              <w:rPr>
                <w:color w:val="000000" w:themeColor="text1"/>
              </w:rPr>
              <w:t xml:space="preserve">Доля педагогов, оказывающих платные образовательные услуги, прошедших курсы повышения квалификации </w:t>
            </w:r>
          </w:p>
        </w:tc>
        <w:tc>
          <w:tcPr>
            <w:tcW w:w="1152" w:type="dxa"/>
            <w:vAlign w:val="center"/>
          </w:tcPr>
          <w:p w14:paraId="33FDDC47" w14:textId="1921D778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2CF85926" w14:textId="7AF762A7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4E80D9F9" w14:textId="642D7D3D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40371720" w14:textId="5F75BE67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1C7EEF28" w14:textId="0275A93C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4CA9A4C7" w14:textId="399DAF72" w:rsidR="0012319F" w:rsidRDefault="0012319F" w:rsidP="001231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12319F" w14:paraId="7F386537" w14:textId="77777777" w:rsidTr="00F36904">
        <w:tc>
          <w:tcPr>
            <w:tcW w:w="9349" w:type="dxa"/>
            <w:gridSpan w:val="8"/>
          </w:tcPr>
          <w:p w14:paraId="0EE1E16E" w14:textId="60352371" w:rsidR="0012319F" w:rsidRPr="001560B3" w:rsidRDefault="0012319F" w:rsidP="001231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340392">
              <w:rPr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560B3">
              <w:rPr>
                <w:b/>
                <w:color w:val="000000" w:themeColor="text1"/>
                <w:sz w:val="28"/>
                <w:szCs w:val="28"/>
              </w:rPr>
              <w:t>Проект «Кадровая политика»</w:t>
            </w:r>
          </w:p>
          <w:p w14:paraId="493E89C7" w14:textId="3B25B018" w:rsidR="0012319F" w:rsidRPr="00512C8B" w:rsidRDefault="0012319F" w:rsidP="00512C8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r w:rsidRPr="0012319F">
              <w:rPr>
                <w:b/>
                <w:bCs/>
                <w:color w:val="000000" w:themeColor="text1"/>
                <w:sz w:val="28"/>
                <w:szCs w:val="28"/>
              </w:rPr>
              <w:t>пособствовать формированию педагогического коллектива муниципального дошкольного образовательного учреждения «Детский сад № 203» на основе Профессионального стандарта педагога.</w:t>
            </w:r>
          </w:p>
        </w:tc>
      </w:tr>
      <w:tr w:rsidR="004F2A9F" w14:paraId="4609B17C" w14:textId="77777777" w:rsidTr="00E6520C">
        <w:tc>
          <w:tcPr>
            <w:tcW w:w="895" w:type="dxa"/>
          </w:tcPr>
          <w:p w14:paraId="128161AE" w14:textId="681BBA3F" w:rsidR="004F2A9F" w:rsidRDefault="00340392" w:rsidP="004F2A9F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481" w:type="dxa"/>
          </w:tcPr>
          <w:p w14:paraId="088D1706" w14:textId="7CAB42BD" w:rsidR="004F2A9F" w:rsidRPr="0012319F" w:rsidRDefault="004F2A9F" w:rsidP="004F2A9F">
            <w:pPr>
              <w:jc w:val="both"/>
              <w:rPr>
                <w:color w:val="000000" w:themeColor="text1"/>
              </w:rPr>
            </w:pPr>
            <w:r w:rsidRPr="00AD3B2A">
              <w:t>Доля педагогических работников, имеющих высшую и первую квалификационные категории, в общей численности педагогических работников</w:t>
            </w:r>
          </w:p>
        </w:tc>
        <w:tc>
          <w:tcPr>
            <w:tcW w:w="1152" w:type="dxa"/>
            <w:vAlign w:val="center"/>
          </w:tcPr>
          <w:p w14:paraId="27B8E73F" w14:textId="512C55A1" w:rsidR="004F2A9F" w:rsidRDefault="004F2A9F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 w:rsidRPr="00574E86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7B8C19D9" w14:textId="1791DBF5" w:rsidR="004F2A9F" w:rsidRDefault="00DC5744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850" w:type="dxa"/>
            <w:vAlign w:val="center"/>
          </w:tcPr>
          <w:p w14:paraId="48C8A25A" w14:textId="57931376" w:rsidR="004F2A9F" w:rsidRDefault="00DC5744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54092EBC" w14:textId="0CC105D8" w:rsidR="004F2A9F" w:rsidRDefault="00DC5744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993" w:type="dxa"/>
            <w:vAlign w:val="center"/>
          </w:tcPr>
          <w:p w14:paraId="7F52CC8B" w14:textId="3CB8680E" w:rsidR="004F2A9F" w:rsidRDefault="00DC5744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993" w:type="dxa"/>
            <w:vAlign w:val="center"/>
          </w:tcPr>
          <w:p w14:paraId="267DE011" w14:textId="5601E27D" w:rsidR="004F2A9F" w:rsidRDefault="00DC5744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DC5744" w14:paraId="225287DB" w14:textId="77777777" w:rsidTr="00E6520C">
        <w:tc>
          <w:tcPr>
            <w:tcW w:w="895" w:type="dxa"/>
          </w:tcPr>
          <w:p w14:paraId="55DADA4B" w14:textId="77777777" w:rsidR="00DC5744" w:rsidRDefault="00DC5744" w:rsidP="00DC5744">
            <w:pPr>
              <w:spacing w:after="36" w:line="240" w:lineRule="exact"/>
              <w:rPr>
                <w:rFonts w:eastAsia="Times New Roman"/>
              </w:rPr>
            </w:pPr>
          </w:p>
          <w:p w14:paraId="6E359BEB" w14:textId="6DB7D340" w:rsidR="00DC5744" w:rsidRDefault="00340392" w:rsidP="00DC5744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481" w:type="dxa"/>
          </w:tcPr>
          <w:p w14:paraId="19AB8A66" w14:textId="7DC3FDA7" w:rsidR="00DC5744" w:rsidRPr="0012319F" w:rsidRDefault="00DC5744" w:rsidP="00DC5744">
            <w:pPr>
              <w:jc w:val="both"/>
              <w:rPr>
                <w:color w:val="000000" w:themeColor="text1"/>
              </w:rPr>
            </w:pPr>
            <w:r>
              <w:t xml:space="preserve">Доля </w:t>
            </w:r>
            <w:r w:rsidRPr="00AD3B2A">
              <w:t>педагогических работников, осуществляющих инновационную деятельность, в общей численности педагогических работников</w:t>
            </w:r>
          </w:p>
        </w:tc>
        <w:tc>
          <w:tcPr>
            <w:tcW w:w="1152" w:type="dxa"/>
            <w:vAlign w:val="center"/>
          </w:tcPr>
          <w:p w14:paraId="64E920A0" w14:textId="66BDBDCA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5E959575" w14:textId="24D8CD7D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50" w:type="dxa"/>
            <w:vAlign w:val="center"/>
          </w:tcPr>
          <w:p w14:paraId="2B938298" w14:textId="161A209B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92" w:type="dxa"/>
            <w:vAlign w:val="center"/>
          </w:tcPr>
          <w:p w14:paraId="5505D9EF" w14:textId="52BF7037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93" w:type="dxa"/>
            <w:vAlign w:val="center"/>
          </w:tcPr>
          <w:p w14:paraId="5C86820F" w14:textId="703EC078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93" w:type="dxa"/>
            <w:vAlign w:val="center"/>
          </w:tcPr>
          <w:p w14:paraId="2F386A4B" w14:textId="326AAA7D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4F2A9F" w14:paraId="1134BBBF" w14:textId="77777777" w:rsidTr="00E6520C">
        <w:tc>
          <w:tcPr>
            <w:tcW w:w="895" w:type="dxa"/>
          </w:tcPr>
          <w:p w14:paraId="4A06AA8F" w14:textId="3533E467" w:rsidR="004F2A9F" w:rsidRDefault="00340392" w:rsidP="004F2A9F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481" w:type="dxa"/>
          </w:tcPr>
          <w:p w14:paraId="7CCA1BB1" w14:textId="2A3BEDEF" w:rsidR="004F2A9F" w:rsidRPr="00DC5744" w:rsidRDefault="004F2A9F" w:rsidP="004F2A9F">
            <w:pPr>
              <w:jc w:val="both"/>
              <w:rPr>
                <w:color w:val="000000" w:themeColor="text1"/>
              </w:rPr>
            </w:pPr>
            <w:r w:rsidRPr="00DC5744">
              <w:t xml:space="preserve">Доля педагогических работников, участвующих в профессиональных и творческих конкурсах, в общей численности </w:t>
            </w:r>
            <w:r w:rsidRPr="00DC5744">
              <w:lastRenderedPageBreak/>
              <w:t>педагогических работников</w:t>
            </w:r>
          </w:p>
        </w:tc>
        <w:tc>
          <w:tcPr>
            <w:tcW w:w="1152" w:type="dxa"/>
            <w:vAlign w:val="center"/>
          </w:tcPr>
          <w:p w14:paraId="70955D25" w14:textId="5823C5E9" w:rsidR="004F2A9F" w:rsidRDefault="004F2A9F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 w:rsidRPr="00574E86">
              <w:rPr>
                <w:rFonts w:eastAsia="Times New Roman"/>
                <w:color w:val="000000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14:paraId="2D233A6C" w14:textId="6F6C5E8C" w:rsidR="004F2A9F" w:rsidRDefault="004F2A9F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3B84FCF4" w14:textId="2B741812" w:rsidR="004F2A9F" w:rsidRDefault="004F2A9F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92" w:type="dxa"/>
            <w:vAlign w:val="center"/>
          </w:tcPr>
          <w:p w14:paraId="77E8ED8F" w14:textId="1FCC4415" w:rsidR="004F2A9F" w:rsidRDefault="004F2A9F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993" w:type="dxa"/>
            <w:vAlign w:val="center"/>
          </w:tcPr>
          <w:p w14:paraId="3DEE8DBF" w14:textId="7A5C8F6D" w:rsidR="004F2A9F" w:rsidRDefault="004F2A9F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993" w:type="dxa"/>
            <w:vAlign w:val="center"/>
          </w:tcPr>
          <w:p w14:paraId="03C0A98A" w14:textId="4FF20F4D" w:rsidR="004F2A9F" w:rsidRDefault="00DC5744" w:rsidP="004F2A9F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DC5744" w14:paraId="5D579489" w14:textId="77777777" w:rsidTr="00E6520C">
        <w:tc>
          <w:tcPr>
            <w:tcW w:w="895" w:type="dxa"/>
          </w:tcPr>
          <w:p w14:paraId="416AECC4" w14:textId="2B30779F" w:rsidR="00DC5744" w:rsidRDefault="00340392" w:rsidP="00DC5744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481" w:type="dxa"/>
          </w:tcPr>
          <w:p w14:paraId="3E09E828" w14:textId="792BFC79" w:rsidR="00DC5744" w:rsidRPr="00DC5744" w:rsidRDefault="00DC5744" w:rsidP="00DC5744">
            <w:pPr>
              <w:jc w:val="both"/>
              <w:rPr>
                <w:i/>
                <w:iCs/>
                <w:color w:val="000000" w:themeColor="text1"/>
              </w:rPr>
            </w:pPr>
            <w:r w:rsidRPr="00DC5744">
              <w:rPr>
                <w:color w:val="000000" w:themeColor="text1"/>
              </w:rPr>
              <w:t xml:space="preserve">Доля педагогов, обучившихся на курсах повышения квалификации за последние 3 года, </w:t>
            </w:r>
            <w:proofErr w:type="gramStart"/>
            <w:r w:rsidRPr="00DC5744">
              <w:rPr>
                <w:color w:val="000000" w:themeColor="text1"/>
              </w:rPr>
              <w:t>в обшей</w:t>
            </w:r>
            <w:proofErr w:type="gramEnd"/>
            <w:r w:rsidRPr="00DC5744">
              <w:rPr>
                <w:color w:val="000000" w:themeColor="text1"/>
              </w:rPr>
              <w:t xml:space="preserve"> численности педагогов, в %.</w:t>
            </w:r>
          </w:p>
        </w:tc>
        <w:tc>
          <w:tcPr>
            <w:tcW w:w="1152" w:type="dxa"/>
            <w:vAlign w:val="center"/>
          </w:tcPr>
          <w:p w14:paraId="1D1C0EEA" w14:textId="31EF9014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5874EC51" w14:textId="4A293CBC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189AB9F1" w14:textId="7E5B87F6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02DC1637" w14:textId="661FC8FE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504CF048" w14:textId="6A77C23A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32AACBC2" w14:textId="0F632D86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DC5744" w14:paraId="6F910C29" w14:textId="77777777" w:rsidTr="00E6520C">
        <w:tc>
          <w:tcPr>
            <w:tcW w:w="895" w:type="dxa"/>
          </w:tcPr>
          <w:p w14:paraId="6B63EC46" w14:textId="03E13281" w:rsidR="00DC5744" w:rsidRDefault="00340392" w:rsidP="00DC5744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  <w:p w14:paraId="1ABFCD8F" w14:textId="2A8C81FF" w:rsidR="00DC5744" w:rsidRDefault="00DC5744" w:rsidP="00DC5744">
            <w:pPr>
              <w:spacing w:after="36" w:line="240" w:lineRule="exact"/>
              <w:rPr>
                <w:rFonts w:eastAsia="Times New Roman"/>
              </w:rPr>
            </w:pPr>
          </w:p>
        </w:tc>
        <w:tc>
          <w:tcPr>
            <w:tcW w:w="2481" w:type="dxa"/>
          </w:tcPr>
          <w:p w14:paraId="4B3D96E7" w14:textId="2125B309" w:rsidR="00DC5744" w:rsidRPr="00DC5744" w:rsidRDefault="00DC5744" w:rsidP="00DC5744">
            <w:pPr>
              <w:jc w:val="both"/>
              <w:rPr>
                <w:color w:val="000000" w:themeColor="text1"/>
              </w:rPr>
            </w:pPr>
            <w:r w:rsidRPr="00DC5744">
              <w:t>Доля получателей образовательных услуг, удовлетворенных компетентностью работников организации от общего числа опрошенных получателей образовательных услуг</w:t>
            </w:r>
          </w:p>
        </w:tc>
        <w:tc>
          <w:tcPr>
            <w:tcW w:w="1152" w:type="dxa"/>
            <w:vAlign w:val="center"/>
          </w:tcPr>
          <w:p w14:paraId="14D2FF5A" w14:textId="3E522E7F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7D9AD497" w14:textId="71CE89E3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850" w:type="dxa"/>
            <w:vAlign w:val="center"/>
          </w:tcPr>
          <w:p w14:paraId="37DAAE33" w14:textId="1B8CBBCF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992" w:type="dxa"/>
            <w:vAlign w:val="center"/>
          </w:tcPr>
          <w:p w14:paraId="5B59B26B" w14:textId="0877417B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993" w:type="dxa"/>
            <w:vAlign w:val="center"/>
          </w:tcPr>
          <w:p w14:paraId="1B1E8F2F" w14:textId="33B7A46C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993" w:type="dxa"/>
            <w:vAlign w:val="center"/>
          </w:tcPr>
          <w:p w14:paraId="7E67CF85" w14:textId="19053B8C" w:rsidR="00DC5744" w:rsidRDefault="00DC5744" w:rsidP="00DC5744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C5744" w14:paraId="58D173D3" w14:textId="77777777" w:rsidTr="0012319F">
        <w:tc>
          <w:tcPr>
            <w:tcW w:w="9349" w:type="dxa"/>
            <w:gridSpan w:val="8"/>
          </w:tcPr>
          <w:p w14:paraId="3762C889" w14:textId="724E6531" w:rsidR="00DC5744" w:rsidRPr="00DC5744" w:rsidRDefault="00DC5744" w:rsidP="00DC574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C5744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C12025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DC5744">
              <w:rPr>
                <w:b/>
                <w:bCs/>
                <w:color w:val="000000" w:themeColor="text1"/>
                <w:sz w:val="28"/>
                <w:szCs w:val="28"/>
              </w:rPr>
              <w:t xml:space="preserve"> Проект «Цифровая среда»</w:t>
            </w:r>
          </w:p>
          <w:p w14:paraId="414A41F7" w14:textId="63B402CA" w:rsidR="00DC5744" w:rsidRPr="00DC5744" w:rsidRDefault="00DC5744" w:rsidP="00DC574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C5744">
              <w:rPr>
                <w:b/>
                <w:bCs/>
                <w:color w:val="000000" w:themeColor="text1"/>
                <w:sz w:val="28"/>
                <w:szCs w:val="28"/>
              </w:rPr>
              <w:t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педагогических работников и обучающихся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6520C" w14:paraId="124C23C1" w14:textId="77777777" w:rsidTr="00E6520C">
        <w:tc>
          <w:tcPr>
            <w:tcW w:w="895" w:type="dxa"/>
          </w:tcPr>
          <w:p w14:paraId="76555059" w14:textId="1DA30E3F" w:rsidR="00E6520C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E6520C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41F85959" w14:textId="77777777" w:rsidR="00E6520C" w:rsidRDefault="00E6520C" w:rsidP="00DC5744">
            <w:pPr>
              <w:widowControl w:val="0"/>
              <w:spacing w:before="1"/>
              <w:ind w:left="105" w:right="26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че</w:t>
            </w:r>
            <w:r>
              <w:rPr>
                <w:rFonts w:eastAsia="Times New Roman"/>
                <w:color w:val="000000"/>
                <w:spacing w:val="-1"/>
              </w:rPr>
              <w:t>с</w:t>
            </w:r>
            <w:r>
              <w:rPr>
                <w:rFonts w:eastAsia="Times New Roman"/>
                <w:color w:val="000000"/>
              </w:rPr>
              <w:t>тво зам</w:t>
            </w:r>
            <w:r>
              <w:rPr>
                <w:rFonts w:eastAsia="Times New Roman"/>
                <w:color w:val="000000"/>
                <w:spacing w:val="-1"/>
              </w:rPr>
              <w:t>е</w:t>
            </w:r>
            <w:r>
              <w:rPr>
                <w:rFonts w:eastAsia="Times New Roman"/>
                <w:color w:val="000000"/>
              </w:rPr>
              <w:t>ч</w:t>
            </w:r>
            <w:r>
              <w:rPr>
                <w:rFonts w:eastAsia="Times New Roman"/>
                <w:color w:val="000000"/>
                <w:spacing w:val="-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й</w:t>
            </w:r>
            <w:r>
              <w:rPr>
                <w:rFonts w:eastAsia="Times New Roman"/>
                <w:color w:val="000000"/>
                <w:spacing w:val="1"/>
              </w:rPr>
              <w:t xml:space="preserve"> к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нт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7"/>
              </w:rPr>
              <w:t>у</w:t>
            </w:r>
            <w:r>
              <w:rPr>
                <w:rFonts w:eastAsia="Times New Roman"/>
                <w:color w:val="000000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 орган</w:t>
            </w:r>
            <w:r>
              <w:rPr>
                <w:rFonts w:eastAsia="Times New Roman"/>
                <w:color w:val="000000"/>
                <w:spacing w:val="1"/>
              </w:rPr>
              <w:t>из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  <w:spacing w:val="-1"/>
              </w:rPr>
              <w:t>ц</w:t>
            </w:r>
            <w:r>
              <w:rPr>
                <w:rFonts w:eastAsia="Times New Roman"/>
                <w:color w:val="000000"/>
              </w:rPr>
              <w:t>ий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по ведению </w:t>
            </w:r>
            <w:r>
              <w:rPr>
                <w:rFonts w:eastAsia="Times New Roman"/>
                <w:color w:val="000000"/>
                <w:spacing w:val="-1"/>
              </w:rPr>
              <w:t>са</w:t>
            </w:r>
            <w:r>
              <w:rPr>
                <w:rFonts w:eastAsia="Times New Roman"/>
                <w:color w:val="000000"/>
                <w:spacing w:val="1"/>
              </w:rPr>
              <w:t>й</w:t>
            </w:r>
            <w:r>
              <w:rPr>
                <w:rFonts w:eastAsia="Times New Roman"/>
                <w:color w:val="000000"/>
              </w:rPr>
              <w:t>та Д</w:t>
            </w:r>
            <w:r>
              <w:rPr>
                <w:rFonts w:eastAsia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</w:rPr>
              <w:t>У</w:t>
            </w:r>
          </w:p>
        </w:tc>
        <w:tc>
          <w:tcPr>
            <w:tcW w:w="1152" w:type="dxa"/>
            <w:vAlign w:val="center"/>
          </w:tcPr>
          <w:p w14:paraId="6F887E46" w14:textId="77777777" w:rsidR="00E6520C" w:rsidRDefault="00E6520C" w:rsidP="00DC5744">
            <w:pPr>
              <w:widowControl w:val="0"/>
              <w:spacing w:before="1"/>
              <w:ind w:left="105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993" w:type="dxa"/>
            <w:vAlign w:val="center"/>
          </w:tcPr>
          <w:p w14:paraId="6261468D" w14:textId="77777777" w:rsidR="00E6520C" w:rsidRDefault="00E6520C" w:rsidP="00DC5744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14:paraId="48DC8AA1" w14:textId="77777777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FBF228C" w14:textId="77777777" w:rsidR="00E6520C" w:rsidRDefault="00E6520C" w:rsidP="00DC5744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23D423E4" w14:textId="77777777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729D2973" w14:textId="24639098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E6520C" w14:paraId="0D6F80CE" w14:textId="77777777" w:rsidTr="00E6520C">
        <w:tc>
          <w:tcPr>
            <w:tcW w:w="895" w:type="dxa"/>
          </w:tcPr>
          <w:p w14:paraId="0E046A13" w14:textId="2728239B" w:rsidR="00E6520C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E6520C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5A660EE7" w14:textId="77777777" w:rsidR="00E6520C" w:rsidRDefault="00E6520C" w:rsidP="00DC5744">
            <w:pPr>
              <w:widowControl w:val="0"/>
              <w:spacing w:before="1"/>
              <w:ind w:left="105" w:right="19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</w:t>
            </w:r>
            <w:r>
              <w:rPr>
                <w:rFonts w:eastAsia="Times New Roman"/>
                <w:color w:val="000000"/>
                <w:spacing w:val="-1"/>
              </w:rPr>
              <w:t>с</w:t>
            </w:r>
            <w:r>
              <w:rPr>
                <w:rFonts w:eastAsia="Times New Roman"/>
                <w:color w:val="000000"/>
              </w:rPr>
              <w:t>печ</w:t>
            </w:r>
            <w:r>
              <w:rPr>
                <w:rFonts w:eastAsia="Times New Roman"/>
                <w:color w:val="000000"/>
                <w:spacing w:val="-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е Интер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  <w:spacing w:val="2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-</w:t>
            </w:r>
            <w:r>
              <w:rPr>
                <w:rFonts w:eastAsia="Times New Roman"/>
                <w:color w:val="000000"/>
              </w:rPr>
              <w:t>соеди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ен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ем </w:t>
            </w:r>
            <w:r>
              <w:rPr>
                <w:rFonts w:eastAsia="Times New Roman"/>
                <w:color w:val="000000"/>
                <w:spacing w:val="-1"/>
              </w:rPr>
              <w:t>с</w:t>
            </w:r>
            <w:r>
              <w:rPr>
                <w:rFonts w:eastAsia="Times New Roman"/>
                <w:color w:val="000000"/>
              </w:rPr>
              <w:t>о скоростью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со</w:t>
            </w:r>
            <w:r>
              <w:rPr>
                <w:rFonts w:eastAsia="Times New Roman"/>
                <w:color w:val="000000"/>
                <w:spacing w:val="-1"/>
              </w:rPr>
              <w:t>е</w:t>
            </w:r>
            <w:r>
              <w:rPr>
                <w:rFonts w:eastAsia="Times New Roman"/>
                <w:color w:val="000000"/>
              </w:rPr>
              <w:t>д</w:t>
            </w:r>
            <w:r>
              <w:rPr>
                <w:rFonts w:eastAsia="Times New Roman"/>
                <w:color w:val="000000"/>
                <w:spacing w:val="1"/>
              </w:rPr>
              <w:t>ин</w:t>
            </w:r>
            <w:r>
              <w:rPr>
                <w:rFonts w:eastAsia="Times New Roman"/>
                <w:color w:val="000000"/>
              </w:rPr>
              <w:t>ен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не </w:t>
            </w:r>
            <w:r>
              <w:rPr>
                <w:rFonts w:eastAsia="Times New Roman"/>
                <w:color w:val="000000"/>
                <w:spacing w:val="-1"/>
              </w:rPr>
              <w:t>м</w:t>
            </w:r>
            <w:r>
              <w:rPr>
                <w:rFonts w:eastAsia="Times New Roman"/>
                <w:color w:val="000000"/>
              </w:rPr>
              <w:t>енее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color w:val="000000"/>
              </w:rPr>
              <w:t>100 Мб/с</w:t>
            </w:r>
          </w:p>
        </w:tc>
        <w:tc>
          <w:tcPr>
            <w:tcW w:w="1152" w:type="dxa"/>
            <w:vAlign w:val="center"/>
          </w:tcPr>
          <w:p w14:paraId="18569002" w14:textId="77777777" w:rsidR="00E6520C" w:rsidRDefault="00E6520C" w:rsidP="00DC5744">
            <w:pPr>
              <w:widowControl w:val="0"/>
              <w:spacing w:before="1"/>
              <w:ind w:left="105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Мб/с</w:t>
            </w:r>
          </w:p>
        </w:tc>
        <w:tc>
          <w:tcPr>
            <w:tcW w:w="993" w:type="dxa"/>
            <w:vAlign w:val="center"/>
          </w:tcPr>
          <w:p w14:paraId="4BDF5945" w14:textId="77777777" w:rsidR="00E6520C" w:rsidRDefault="00E6520C" w:rsidP="00DC5744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52707CEA" w14:textId="77777777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4074F679" w14:textId="77777777" w:rsidR="00E6520C" w:rsidRDefault="00E6520C" w:rsidP="00DC5744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37CEB27E" w14:textId="77777777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62205526" w14:textId="24A209F5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</w:tr>
      <w:tr w:rsidR="00E6520C" w14:paraId="3EC9878D" w14:textId="77777777" w:rsidTr="00F845AA">
        <w:tc>
          <w:tcPr>
            <w:tcW w:w="895" w:type="dxa"/>
          </w:tcPr>
          <w:p w14:paraId="09AD04D4" w14:textId="76CF2C39" w:rsidR="00E6520C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E6520C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4D9EF003" w14:textId="77777777" w:rsidR="00E6520C" w:rsidRDefault="00E6520C" w:rsidP="00DC5744">
            <w:pPr>
              <w:widowControl w:val="0"/>
              <w:spacing w:before="1"/>
              <w:ind w:left="105" w:right="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Пл</w:t>
            </w:r>
            <w:r>
              <w:rPr>
                <w:rFonts w:eastAsia="Times New Roman"/>
                <w:color w:val="000000"/>
                <w:spacing w:val="-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повышен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я </w:t>
            </w:r>
            <w:r>
              <w:rPr>
                <w:rFonts w:eastAsia="Times New Roman"/>
                <w:color w:val="000000"/>
                <w:spacing w:val="1"/>
              </w:rPr>
              <w:t>к</w:t>
            </w:r>
            <w:r>
              <w:rPr>
                <w:rFonts w:eastAsia="Times New Roman"/>
                <w:color w:val="000000"/>
              </w:rPr>
              <w:t>валификации сот</w:t>
            </w:r>
            <w:r>
              <w:rPr>
                <w:rFonts w:eastAsia="Times New Roman"/>
                <w:color w:val="000000"/>
                <w:spacing w:val="2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дн</w:t>
            </w:r>
            <w:r>
              <w:rPr>
                <w:rFonts w:eastAsia="Times New Roman"/>
                <w:color w:val="000000"/>
                <w:spacing w:val="1"/>
              </w:rPr>
              <w:t>ик</w:t>
            </w:r>
            <w:r>
              <w:rPr>
                <w:rFonts w:eastAsia="Times New Roman"/>
                <w:color w:val="000000"/>
              </w:rPr>
              <w:t>ов: о</w:t>
            </w:r>
            <w:r>
              <w:rPr>
                <w:rFonts w:eastAsia="Times New Roman"/>
                <w:color w:val="000000"/>
                <w:spacing w:val="3"/>
              </w:rPr>
              <w:t>б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ч</w:t>
            </w:r>
            <w:r>
              <w:rPr>
                <w:rFonts w:eastAsia="Times New Roman"/>
                <w:color w:val="000000"/>
                <w:spacing w:val="-1"/>
              </w:rPr>
              <w:t>е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color w:val="000000"/>
              </w:rPr>
              <w:t>сот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4"/>
              </w:rPr>
              <w:t>у</w:t>
            </w:r>
            <w:r>
              <w:rPr>
                <w:rFonts w:eastAsia="Times New Roman"/>
                <w:color w:val="000000"/>
              </w:rPr>
              <w:t>дн</w:t>
            </w:r>
            <w:r>
              <w:rPr>
                <w:rFonts w:eastAsia="Times New Roman"/>
                <w:color w:val="000000"/>
                <w:spacing w:val="1"/>
              </w:rPr>
              <w:t>ик</w:t>
            </w:r>
            <w:r>
              <w:rPr>
                <w:rFonts w:eastAsia="Times New Roman"/>
                <w:color w:val="000000"/>
              </w:rPr>
              <w:t xml:space="preserve">ов </w:t>
            </w:r>
            <w:r>
              <w:rPr>
                <w:rFonts w:eastAsia="Times New Roman"/>
                <w:color w:val="000000"/>
                <w:spacing w:val="1"/>
              </w:rPr>
              <w:t>п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color w:val="000000"/>
              </w:rPr>
              <w:t>их пот</w:t>
            </w:r>
            <w:r>
              <w:rPr>
                <w:rFonts w:eastAsia="Times New Roman"/>
                <w:color w:val="000000"/>
                <w:spacing w:val="1"/>
              </w:rPr>
              <w:t>р</w:t>
            </w:r>
            <w:r>
              <w:rPr>
                <w:rFonts w:eastAsia="Times New Roman"/>
                <w:color w:val="000000"/>
              </w:rPr>
              <w:t>еб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остям</w:t>
            </w:r>
          </w:p>
        </w:tc>
        <w:tc>
          <w:tcPr>
            <w:tcW w:w="1152" w:type="dxa"/>
            <w:vAlign w:val="center"/>
          </w:tcPr>
          <w:p w14:paraId="656A895D" w14:textId="77777777" w:rsidR="00E6520C" w:rsidRDefault="00E6520C" w:rsidP="00DC5744">
            <w:pPr>
              <w:widowControl w:val="0"/>
              <w:spacing w:before="1"/>
              <w:ind w:left="105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4324B2AA" w14:textId="77777777" w:rsidR="00E6520C" w:rsidRDefault="00E6520C" w:rsidP="00DC5744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71E70397" w14:textId="77777777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46819DE8" w14:textId="77777777" w:rsidR="00E6520C" w:rsidRDefault="00E6520C" w:rsidP="00DC5744">
            <w:pPr>
              <w:widowControl w:val="0"/>
              <w:spacing w:before="1"/>
              <w:ind w:left="108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32969607" w14:textId="77777777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7593B667" w14:textId="42D64EB7" w:rsidR="00E6520C" w:rsidRDefault="00E6520C" w:rsidP="00DC5744">
            <w:pPr>
              <w:widowControl w:val="0"/>
              <w:spacing w:before="1"/>
              <w:ind w:left="107" w:right="-20"/>
              <w:jc w:val="center"/>
              <w:rPr>
                <w:rFonts w:eastAsia="Times New Roman"/>
                <w:color w:val="000000"/>
              </w:rPr>
            </w:pPr>
          </w:p>
        </w:tc>
      </w:tr>
      <w:tr w:rsidR="00E6520C" w14:paraId="584CA1B7" w14:textId="77777777" w:rsidTr="00C93CA7">
        <w:tc>
          <w:tcPr>
            <w:tcW w:w="895" w:type="dxa"/>
          </w:tcPr>
          <w:p w14:paraId="5462090F" w14:textId="0FC79A97" w:rsidR="00E6520C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E6520C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50026050" w14:textId="77777777" w:rsidR="00E6520C" w:rsidRDefault="00E6520C" w:rsidP="00DC5744">
            <w:pPr>
              <w:spacing w:after="36" w:line="240" w:lineRule="exact"/>
              <w:ind w:left="146"/>
              <w:rPr>
                <w:rFonts w:eastAsia="Times New Roman"/>
              </w:rPr>
            </w:pPr>
            <w:r>
              <w:t xml:space="preserve">Количество </w:t>
            </w:r>
            <w:r w:rsidRPr="00BD599A">
              <w:t>педагогических работников, использующих систему АСИОУ</w:t>
            </w:r>
          </w:p>
        </w:tc>
        <w:tc>
          <w:tcPr>
            <w:tcW w:w="1152" w:type="dxa"/>
            <w:vAlign w:val="center"/>
          </w:tcPr>
          <w:p w14:paraId="0635AB11" w14:textId="77777777" w:rsidR="00E6520C" w:rsidRDefault="00E6520C" w:rsidP="00C12025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Чел.</w:t>
            </w:r>
          </w:p>
        </w:tc>
        <w:tc>
          <w:tcPr>
            <w:tcW w:w="993" w:type="dxa"/>
            <w:vAlign w:val="center"/>
          </w:tcPr>
          <w:p w14:paraId="53F06206" w14:textId="2293860E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47ED5885" w14:textId="77777777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7769C612" w14:textId="77777777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2755DF48" w14:textId="77777777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2FE0A5FD" w14:textId="2CF9C790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520C" w14:paraId="5A236223" w14:textId="77777777" w:rsidTr="00C93CA7">
        <w:tc>
          <w:tcPr>
            <w:tcW w:w="895" w:type="dxa"/>
          </w:tcPr>
          <w:p w14:paraId="30349900" w14:textId="1F07D004" w:rsidR="00E6520C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2481" w:type="dxa"/>
          </w:tcPr>
          <w:p w14:paraId="6CDE6D30" w14:textId="1A78D0D4" w:rsidR="00E6520C" w:rsidRPr="00E6520C" w:rsidRDefault="00E6520C" w:rsidP="00DC5744">
            <w:pPr>
              <w:spacing w:after="36" w:line="240" w:lineRule="exact"/>
              <w:ind w:left="146"/>
            </w:pPr>
            <w:proofErr w:type="gramStart"/>
            <w:r w:rsidRPr="00E6520C">
              <w:t>Доля  педагогических</w:t>
            </w:r>
            <w:proofErr w:type="gramEnd"/>
            <w:r w:rsidRPr="00E6520C">
              <w:t xml:space="preserve"> </w:t>
            </w:r>
            <w:r w:rsidRPr="00E6520C">
              <w:lastRenderedPageBreak/>
              <w:t>работников, имеющих свой сайт или блог в сети интернет, выраженного в абсолютных числах</w:t>
            </w:r>
          </w:p>
        </w:tc>
        <w:tc>
          <w:tcPr>
            <w:tcW w:w="1152" w:type="dxa"/>
            <w:vAlign w:val="center"/>
          </w:tcPr>
          <w:p w14:paraId="2C0FC2A0" w14:textId="514DCF9B" w:rsidR="00E6520C" w:rsidRDefault="00E6520C" w:rsidP="00C12025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Чел.</w:t>
            </w:r>
          </w:p>
        </w:tc>
        <w:tc>
          <w:tcPr>
            <w:tcW w:w="993" w:type="dxa"/>
            <w:vAlign w:val="center"/>
          </w:tcPr>
          <w:p w14:paraId="73AA3516" w14:textId="0569A00E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63C37956" w14:textId="402DEA2A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5D12CB41" w14:textId="282C5D70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350C75D9" w14:textId="05E57475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3A11DBA0" w14:textId="04BC1D5F" w:rsidR="00E6520C" w:rsidRDefault="00E6520C" w:rsidP="00DC5744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E6520C" w14:paraId="47E1A4C4" w14:textId="77777777" w:rsidTr="00C93CA7">
        <w:tc>
          <w:tcPr>
            <w:tcW w:w="895" w:type="dxa"/>
          </w:tcPr>
          <w:p w14:paraId="3734532C" w14:textId="1FEC4B2B" w:rsidR="00E6520C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2481" w:type="dxa"/>
          </w:tcPr>
          <w:p w14:paraId="6D677E5F" w14:textId="3E7C0882" w:rsidR="00E6520C" w:rsidRPr="00512C8B" w:rsidRDefault="00512C8B" w:rsidP="00DC5744">
            <w:pPr>
              <w:spacing w:after="36" w:line="240" w:lineRule="exact"/>
              <w:ind w:left="146"/>
            </w:pPr>
            <w:r w:rsidRPr="00512C8B">
              <w:rPr>
                <w:color w:val="000000" w:themeColor="text1"/>
              </w:rPr>
              <w:t xml:space="preserve">Доля родителей, вовлеченных во взаимодействие с МДОУ «Детский сад № 203» в цифровом пространстве </w:t>
            </w:r>
            <w:r w:rsidR="00E6520C" w:rsidRPr="00512C8B">
              <w:rPr>
                <w:color w:val="000000" w:themeColor="text1"/>
              </w:rPr>
              <w:t>социальной сети ВКОНТАКТЕ</w:t>
            </w:r>
            <w:r w:rsidRPr="00E6520C">
              <w:t xml:space="preserve"> в абсолютных числах</w:t>
            </w:r>
          </w:p>
        </w:tc>
        <w:tc>
          <w:tcPr>
            <w:tcW w:w="1152" w:type="dxa"/>
            <w:vAlign w:val="center"/>
          </w:tcPr>
          <w:p w14:paraId="3667F5FA" w14:textId="0ABA49B2" w:rsidR="00E6520C" w:rsidRDefault="00512C8B" w:rsidP="00C12025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Чел. </w:t>
            </w:r>
          </w:p>
        </w:tc>
        <w:tc>
          <w:tcPr>
            <w:tcW w:w="993" w:type="dxa"/>
            <w:vAlign w:val="center"/>
          </w:tcPr>
          <w:p w14:paraId="4D544E36" w14:textId="64C58B51" w:rsidR="00E6520C" w:rsidRDefault="00512C8B" w:rsidP="00512C8B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850" w:type="dxa"/>
            <w:vAlign w:val="center"/>
          </w:tcPr>
          <w:p w14:paraId="36495804" w14:textId="4BE7764A" w:rsidR="00E6520C" w:rsidRDefault="00512C8B" w:rsidP="00512C8B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992" w:type="dxa"/>
            <w:vAlign w:val="center"/>
          </w:tcPr>
          <w:p w14:paraId="36C26898" w14:textId="1EF82088" w:rsidR="00E6520C" w:rsidRDefault="00512C8B" w:rsidP="00512C8B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993" w:type="dxa"/>
            <w:vAlign w:val="center"/>
          </w:tcPr>
          <w:p w14:paraId="5B337293" w14:textId="7D29B0F5" w:rsidR="00E6520C" w:rsidRDefault="00512C8B" w:rsidP="00512C8B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993" w:type="dxa"/>
            <w:vAlign w:val="center"/>
          </w:tcPr>
          <w:p w14:paraId="5FBF45B2" w14:textId="42712B74" w:rsidR="00E6520C" w:rsidRDefault="00512C8B" w:rsidP="00512C8B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DC5744" w14:paraId="7549C9F0" w14:textId="77777777" w:rsidTr="0012319F">
        <w:tc>
          <w:tcPr>
            <w:tcW w:w="9349" w:type="dxa"/>
            <w:gridSpan w:val="8"/>
          </w:tcPr>
          <w:p w14:paraId="03086FDE" w14:textId="08683F6F" w:rsidR="00512C8B" w:rsidRPr="00512C8B" w:rsidRDefault="00512C8B" w:rsidP="00512C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2C8B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386719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512C8B">
              <w:rPr>
                <w:b/>
                <w:color w:val="000000" w:themeColor="text1"/>
                <w:sz w:val="28"/>
                <w:szCs w:val="28"/>
              </w:rPr>
              <w:t xml:space="preserve"> Проект «Управление»</w:t>
            </w:r>
          </w:p>
          <w:p w14:paraId="6DFBF097" w14:textId="2F151AAB" w:rsidR="00DC5744" w:rsidRPr="00512C8B" w:rsidRDefault="00512C8B" w:rsidP="00512C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2C8B">
              <w:rPr>
                <w:b/>
                <w:color w:val="000000" w:themeColor="text1"/>
                <w:sz w:val="28"/>
                <w:szCs w:val="28"/>
              </w:rPr>
              <w:t>Повышение эффективности управленческой деятельности.</w:t>
            </w:r>
          </w:p>
        </w:tc>
      </w:tr>
      <w:tr w:rsidR="00780D70" w14:paraId="69AE6037" w14:textId="77777777" w:rsidTr="00C44EEE">
        <w:tc>
          <w:tcPr>
            <w:tcW w:w="895" w:type="dxa"/>
          </w:tcPr>
          <w:p w14:paraId="2AD4EA69" w14:textId="4F6ABF5F" w:rsidR="00780D70" w:rsidRDefault="00386719" w:rsidP="003867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2481" w:type="dxa"/>
          </w:tcPr>
          <w:p w14:paraId="4531791D" w14:textId="539C0C59" w:rsidR="00780D70" w:rsidRDefault="00780D70" w:rsidP="00512C8B">
            <w:pPr>
              <w:spacing w:after="36" w:line="240" w:lineRule="exact"/>
              <w:ind w:left="146"/>
            </w:pPr>
            <w:r w:rsidRPr="00CE2DF6">
              <w:t>Число социальных партнеров, количество проектов по сетевому взаимодействию</w:t>
            </w:r>
          </w:p>
        </w:tc>
        <w:tc>
          <w:tcPr>
            <w:tcW w:w="1152" w:type="dxa"/>
            <w:vAlign w:val="center"/>
          </w:tcPr>
          <w:p w14:paraId="16002581" w14:textId="23F312D9" w:rsidR="00780D70" w:rsidRPr="00574E86" w:rsidRDefault="00780D70" w:rsidP="00512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993" w:type="dxa"/>
            <w:vAlign w:val="center"/>
          </w:tcPr>
          <w:p w14:paraId="1EAB82C8" w14:textId="526863C7" w:rsidR="00780D70" w:rsidRDefault="00780D70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34C4FFFC" w14:textId="71216148" w:rsidR="00780D70" w:rsidRDefault="00780D70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49D2B69" w14:textId="4CF85AEF" w:rsidR="00780D70" w:rsidRDefault="00780D70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4AADCD7A" w14:textId="77777777" w:rsidR="00780D70" w:rsidRDefault="00780D70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1C970BDA" w14:textId="73474A97" w:rsidR="00780D70" w:rsidRDefault="00780D70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80D70" w14:paraId="129ECDBD" w14:textId="77777777" w:rsidTr="0047597F">
        <w:tc>
          <w:tcPr>
            <w:tcW w:w="895" w:type="dxa"/>
          </w:tcPr>
          <w:p w14:paraId="0F71FA8B" w14:textId="64D57B5F" w:rsidR="00780D70" w:rsidRDefault="00386719" w:rsidP="003867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780D70">
              <w:rPr>
                <w:rFonts w:eastAsia="Times New Roman"/>
              </w:rPr>
              <w:t>.</w:t>
            </w:r>
          </w:p>
        </w:tc>
        <w:tc>
          <w:tcPr>
            <w:tcW w:w="2481" w:type="dxa"/>
          </w:tcPr>
          <w:p w14:paraId="22A56F67" w14:textId="05416A98" w:rsidR="00780D70" w:rsidRPr="00CE2DF6" w:rsidRDefault="00780D70" w:rsidP="00512C8B">
            <w:pPr>
              <w:spacing w:after="36" w:line="240" w:lineRule="exact"/>
              <w:ind w:left="146"/>
            </w:pPr>
            <w:r w:rsidRPr="00AD3B2A"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</w:t>
            </w:r>
            <w:r>
              <w:t>х услуг</w:t>
            </w:r>
          </w:p>
        </w:tc>
        <w:tc>
          <w:tcPr>
            <w:tcW w:w="1152" w:type="dxa"/>
            <w:vAlign w:val="center"/>
          </w:tcPr>
          <w:p w14:paraId="3FAF9224" w14:textId="39A2EE02" w:rsidR="00780D70" w:rsidRDefault="00780D70" w:rsidP="00512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4D86531B" w14:textId="3A91A3AF" w:rsidR="00780D70" w:rsidRDefault="00780D70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850" w:type="dxa"/>
            <w:vAlign w:val="center"/>
          </w:tcPr>
          <w:p w14:paraId="352F1F75" w14:textId="00414C11" w:rsidR="00780D70" w:rsidRDefault="00780D70" w:rsidP="00780D70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992" w:type="dxa"/>
            <w:vAlign w:val="center"/>
          </w:tcPr>
          <w:p w14:paraId="6BD68D83" w14:textId="640FD355" w:rsidR="00780D70" w:rsidRDefault="00780D70" w:rsidP="00780D70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4A601CE7" w14:textId="77777777" w:rsidR="00780D70" w:rsidRDefault="00780D70" w:rsidP="00780D70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20FFDBC5" w14:textId="62F8865B" w:rsidR="00780D70" w:rsidRDefault="00780D70" w:rsidP="00780D70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780D70" w14:paraId="32210176" w14:textId="77777777" w:rsidTr="00C1217A">
        <w:tc>
          <w:tcPr>
            <w:tcW w:w="895" w:type="dxa"/>
          </w:tcPr>
          <w:p w14:paraId="61AE1CC2" w14:textId="047DC2E3" w:rsidR="00780D70" w:rsidRDefault="00386719" w:rsidP="003867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27.</w:t>
            </w:r>
          </w:p>
        </w:tc>
        <w:tc>
          <w:tcPr>
            <w:tcW w:w="2481" w:type="dxa"/>
          </w:tcPr>
          <w:p w14:paraId="6F922533" w14:textId="6CC2F6CB" w:rsidR="00780D70" w:rsidRPr="00335FFB" w:rsidRDefault="00780D70" w:rsidP="00512C8B">
            <w:pPr>
              <w:spacing w:after="36" w:line="240" w:lineRule="exact"/>
              <w:ind w:left="146"/>
              <w:rPr>
                <w:i/>
                <w:iCs/>
              </w:rPr>
            </w:pPr>
            <w:r>
              <w:rPr>
                <w:rFonts w:eastAsia="Times New Roman"/>
                <w:color w:val="000000"/>
              </w:rPr>
              <w:t>Кол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че</w:t>
            </w:r>
            <w:r>
              <w:rPr>
                <w:rFonts w:eastAsia="Times New Roman"/>
                <w:color w:val="000000"/>
                <w:spacing w:val="-1"/>
              </w:rPr>
              <w:t>с</w:t>
            </w:r>
            <w:r>
              <w:rPr>
                <w:rFonts w:eastAsia="Times New Roman"/>
                <w:color w:val="000000"/>
              </w:rPr>
              <w:t xml:space="preserve">тво </w:t>
            </w:r>
            <w:proofErr w:type="gramStart"/>
            <w:r>
              <w:rPr>
                <w:rFonts w:eastAsia="Times New Roman"/>
                <w:color w:val="000000"/>
              </w:rPr>
              <w:t>зам</w:t>
            </w:r>
            <w:r>
              <w:rPr>
                <w:rFonts w:eastAsia="Times New Roman"/>
                <w:color w:val="000000"/>
                <w:spacing w:val="-1"/>
              </w:rPr>
              <w:t>е</w:t>
            </w:r>
            <w:r>
              <w:rPr>
                <w:rFonts w:eastAsia="Times New Roman"/>
                <w:color w:val="000000"/>
              </w:rPr>
              <w:t>ч</w:t>
            </w:r>
            <w:r>
              <w:rPr>
                <w:rFonts w:eastAsia="Times New Roman"/>
                <w:color w:val="000000"/>
                <w:spacing w:val="-1"/>
              </w:rPr>
              <w:t>а</w:t>
            </w:r>
            <w:r>
              <w:rPr>
                <w:rFonts w:eastAsia="Times New Roman"/>
                <w:color w:val="000000"/>
              </w:rPr>
              <w:t>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й</w:t>
            </w:r>
            <w:proofErr w:type="gramEnd"/>
            <w:r>
              <w:rPr>
                <w:rFonts w:eastAsia="Times New Roman"/>
                <w:color w:val="000000"/>
                <w:spacing w:val="1"/>
              </w:rPr>
              <w:t xml:space="preserve"> к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нт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7"/>
              </w:rPr>
              <w:t>у</w:t>
            </w:r>
            <w:r>
              <w:rPr>
                <w:rFonts w:eastAsia="Times New Roman"/>
                <w:color w:val="000000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 xml:space="preserve">х </w:t>
            </w:r>
          </w:p>
        </w:tc>
        <w:tc>
          <w:tcPr>
            <w:tcW w:w="1152" w:type="dxa"/>
            <w:vAlign w:val="center"/>
          </w:tcPr>
          <w:p w14:paraId="54AA16DA" w14:textId="4AB83EF4" w:rsidR="00780D70" w:rsidRPr="00335FFB" w:rsidRDefault="00780D70" w:rsidP="00512C8B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993" w:type="dxa"/>
            <w:vAlign w:val="center"/>
          </w:tcPr>
          <w:p w14:paraId="1C3B96D1" w14:textId="46D5727B" w:rsidR="00780D70" w:rsidRPr="00335FFB" w:rsidRDefault="00780D70" w:rsidP="00512C8B">
            <w:pPr>
              <w:spacing w:after="36" w:line="240" w:lineRule="exact"/>
              <w:ind w:left="146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14:paraId="35159FCD" w14:textId="5BEE64D7" w:rsidR="00780D70" w:rsidRPr="00335FFB" w:rsidRDefault="00780D70" w:rsidP="00512C8B">
            <w:pPr>
              <w:spacing w:after="36" w:line="240" w:lineRule="exact"/>
              <w:ind w:left="146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9A04714" w14:textId="778C4A43" w:rsidR="00780D70" w:rsidRPr="00335FFB" w:rsidRDefault="00780D70" w:rsidP="00512C8B">
            <w:pPr>
              <w:spacing w:after="36" w:line="240" w:lineRule="exact"/>
              <w:ind w:left="146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38097169" w14:textId="77777777" w:rsidR="00780D70" w:rsidRPr="00335FFB" w:rsidRDefault="00780D70" w:rsidP="00512C8B">
            <w:pPr>
              <w:spacing w:after="36" w:line="240" w:lineRule="exact"/>
              <w:ind w:left="146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34D3884F" w14:textId="5D50A9A7" w:rsidR="00780D70" w:rsidRPr="00780D70" w:rsidRDefault="00780D70" w:rsidP="00512C8B">
            <w:pPr>
              <w:spacing w:after="36" w:line="240" w:lineRule="exact"/>
              <w:ind w:left="146"/>
              <w:jc w:val="center"/>
              <w:rPr>
                <w:rFonts w:eastAsia="Times New Roman"/>
              </w:rPr>
            </w:pPr>
            <w:r w:rsidRPr="00780D70">
              <w:rPr>
                <w:rFonts w:eastAsia="Times New Roman"/>
              </w:rPr>
              <w:t>0</w:t>
            </w:r>
          </w:p>
        </w:tc>
      </w:tr>
      <w:tr w:rsidR="00512C8B" w14:paraId="64AA438B" w14:textId="77777777" w:rsidTr="0012319F">
        <w:tc>
          <w:tcPr>
            <w:tcW w:w="9349" w:type="dxa"/>
            <w:gridSpan w:val="8"/>
          </w:tcPr>
          <w:p w14:paraId="4418DEB4" w14:textId="67AA2846" w:rsidR="00780D70" w:rsidRPr="00780D70" w:rsidRDefault="00780D70" w:rsidP="00780D70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80D70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6</w:t>
            </w:r>
            <w:r w:rsidR="0038671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.</w:t>
            </w:r>
            <w:r w:rsidRPr="00780D70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Проект «Материально-техническая база»</w:t>
            </w:r>
          </w:p>
          <w:p w14:paraId="59D53DA2" w14:textId="6EE10A58" w:rsidR="00512C8B" w:rsidRPr="00780D70" w:rsidRDefault="00780D70" w:rsidP="00780D70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80D70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Установление соответствия условий осуществления образовательной деятельности государственным требованиям в части оборудования помещений детского сада, оснащенности и организации развивающей предметно-пространственной среды.</w:t>
            </w:r>
          </w:p>
        </w:tc>
      </w:tr>
      <w:tr w:rsidR="00340392" w14:paraId="737E1C39" w14:textId="77777777" w:rsidTr="005416C1">
        <w:tc>
          <w:tcPr>
            <w:tcW w:w="895" w:type="dxa"/>
          </w:tcPr>
          <w:p w14:paraId="72EE2793" w14:textId="1FB31327" w:rsidR="00340392" w:rsidRDefault="00386719" w:rsidP="003867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28.</w:t>
            </w:r>
          </w:p>
        </w:tc>
        <w:tc>
          <w:tcPr>
            <w:tcW w:w="2481" w:type="dxa"/>
          </w:tcPr>
          <w:p w14:paraId="35712AD0" w14:textId="751C5386" w:rsidR="00340392" w:rsidRDefault="00340392" w:rsidP="00512C8B">
            <w:pPr>
              <w:spacing w:after="36" w:line="240" w:lineRule="exact"/>
              <w:ind w:left="146"/>
            </w:pPr>
            <w:r>
              <w:t xml:space="preserve">Доля приобретенного нового учебного оборудования </w:t>
            </w:r>
          </w:p>
        </w:tc>
        <w:tc>
          <w:tcPr>
            <w:tcW w:w="1152" w:type="dxa"/>
            <w:vAlign w:val="center"/>
          </w:tcPr>
          <w:p w14:paraId="51844381" w14:textId="77777777" w:rsidR="00340392" w:rsidRPr="00574E86" w:rsidRDefault="00340392" w:rsidP="00512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14:paraId="5A1E92D0" w14:textId="2886E0A9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61F3256E" w14:textId="1BAAA93F" w:rsidR="00340392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47EFCE11" w14:textId="342A202D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22FE250A" w14:textId="7F791193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93" w:type="dxa"/>
            <w:vAlign w:val="center"/>
          </w:tcPr>
          <w:p w14:paraId="55C14B99" w14:textId="521B1DB1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340392" w14:paraId="61F4C58A" w14:textId="77777777" w:rsidTr="00FF534D">
        <w:tc>
          <w:tcPr>
            <w:tcW w:w="895" w:type="dxa"/>
          </w:tcPr>
          <w:p w14:paraId="480DA946" w14:textId="0CC5E4DC" w:rsidR="00340392" w:rsidRDefault="00386719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29.</w:t>
            </w:r>
          </w:p>
        </w:tc>
        <w:tc>
          <w:tcPr>
            <w:tcW w:w="2481" w:type="dxa"/>
          </w:tcPr>
          <w:p w14:paraId="4F23B1EE" w14:textId="0277166B" w:rsidR="00340392" w:rsidRDefault="00340392" w:rsidP="00512C8B">
            <w:pPr>
              <w:spacing w:after="36" w:line="240" w:lineRule="exact"/>
              <w:ind w:left="146"/>
            </w:pPr>
            <w:r>
              <w:t>Доля п</w:t>
            </w:r>
            <w:r w:rsidRPr="00CE2DF6">
              <w:t>роведены косметически</w:t>
            </w:r>
            <w:r>
              <w:t>х</w:t>
            </w:r>
            <w:r w:rsidRPr="00CE2DF6">
              <w:t xml:space="preserve"> ремонт</w:t>
            </w:r>
            <w:r>
              <w:t xml:space="preserve">ов в помещениях МДОУ от общего </w:t>
            </w:r>
            <w:proofErr w:type="gramStart"/>
            <w:r>
              <w:t xml:space="preserve">числа </w:t>
            </w:r>
            <w:r w:rsidRPr="00CE2DF6">
              <w:t xml:space="preserve"> во</w:t>
            </w:r>
            <w:proofErr w:type="gramEnd"/>
            <w:r w:rsidRPr="00CE2DF6">
              <w:t xml:space="preserve"> </w:t>
            </w:r>
            <w:r w:rsidRPr="00CE2DF6">
              <w:lastRenderedPageBreak/>
              <w:t>всех помещени</w:t>
            </w:r>
            <w:r>
              <w:t>й</w:t>
            </w:r>
            <w:r w:rsidRPr="00CE2DF6">
              <w:t xml:space="preserve"> детского сада</w:t>
            </w:r>
          </w:p>
        </w:tc>
        <w:tc>
          <w:tcPr>
            <w:tcW w:w="1152" w:type="dxa"/>
            <w:vAlign w:val="center"/>
          </w:tcPr>
          <w:p w14:paraId="276DC696" w14:textId="00409F47" w:rsidR="00340392" w:rsidRPr="00574E86" w:rsidRDefault="00340392" w:rsidP="00512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14:paraId="39683B24" w14:textId="7EDFE69B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6EB194F7" w14:textId="334E2DF5" w:rsidR="00340392" w:rsidRDefault="00340392" w:rsidP="00340392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2DACAD1C" w14:textId="086E1C0E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93" w:type="dxa"/>
            <w:vAlign w:val="center"/>
          </w:tcPr>
          <w:p w14:paraId="3EC8D3FB" w14:textId="10DE8447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93" w:type="dxa"/>
            <w:vAlign w:val="center"/>
          </w:tcPr>
          <w:p w14:paraId="5479DBDE" w14:textId="6A9733E5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340392" w14:paraId="7CF7B949" w14:textId="77777777" w:rsidTr="00A924DA">
        <w:tc>
          <w:tcPr>
            <w:tcW w:w="895" w:type="dxa"/>
          </w:tcPr>
          <w:p w14:paraId="064B1C92" w14:textId="0B38C607" w:rsidR="00340392" w:rsidRDefault="00386719" w:rsidP="003867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30.</w:t>
            </w:r>
          </w:p>
        </w:tc>
        <w:tc>
          <w:tcPr>
            <w:tcW w:w="2481" w:type="dxa"/>
          </w:tcPr>
          <w:p w14:paraId="0A93D3ED" w14:textId="77777777" w:rsidR="00340392" w:rsidRDefault="00340392" w:rsidP="00512C8B">
            <w:pPr>
              <w:spacing w:after="36" w:line="240" w:lineRule="exact"/>
              <w:ind w:left="146"/>
            </w:pPr>
            <w:r>
              <w:t>Созданы элементы доступной среды для детей инвалидов</w:t>
            </w:r>
          </w:p>
        </w:tc>
        <w:tc>
          <w:tcPr>
            <w:tcW w:w="1152" w:type="dxa"/>
            <w:vAlign w:val="center"/>
          </w:tcPr>
          <w:p w14:paraId="6435D821" w14:textId="2CECB86C" w:rsidR="00340392" w:rsidRPr="00574E86" w:rsidRDefault="00340392" w:rsidP="0034039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993" w:type="dxa"/>
            <w:vAlign w:val="center"/>
          </w:tcPr>
          <w:p w14:paraId="00B14A33" w14:textId="5A94BBDA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2C7842B2" w14:textId="2D707759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1CA37B09" w14:textId="54B42A98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93" w:type="dxa"/>
            <w:vAlign w:val="center"/>
          </w:tcPr>
          <w:p w14:paraId="755E76CB" w14:textId="1ED2FA10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46B3DB7A" w14:textId="2CACE316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340392" w14:paraId="7F6735AE" w14:textId="77777777" w:rsidTr="00E41CF1">
        <w:tc>
          <w:tcPr>
            <w:tcW w:w="895" w:type="dxa"/>
          </w:tcPr>
          <w:p w14:paraId="468C257F" w14:textId="0F11A0F6" w:rsidR="00340392" w:rsidRDefault="00386719" w:rsidP="00386719">
            <w:pPr>
              <w:spacing w:after="36" w:line="24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2481" w:type="dxa"/>
          </w:tcPr>
          <w:p w14:paraId="681CFD39" w14:textId="77777777" w:rsidR="00340392" w:rsidRDefault="00340392" w:rsidP="00512C8B">
            <w:pPr>
              <w:spacing w:after="36" w:line="240" w:lineRule="exact"/>
              <w:ind w:left="146"/>
            </w:pPr>
            <w:r>
              <w:t>Территория детского сада соответствует критериям безопасности и комфортности</w:t>
            </w:r>
          </w:p>
          <w:p w14:paraId="09875C45" w14:textId="7EB50EBC" w:rsidR="00340392" w:rsidRDefault="00340392" w:rsidP="00512C8B">
            <w:pPr>
              <w:spacing w:after="36" w:line="240" w:lineRule="exact"/>
              <w:ind w:left="146"/>
            </w:pPr>
            <w:r>
              <w:rPr>
                <w:rFonts w:eastAsia="Times New Roman"/>
                <w:color w:val="000000"/>
              </w:rPr>
              <w:t>Кол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че</w:t>
            </w:r>
            <w:r>
              <w:rPr>
                <w:rFonts w:eastAsia="Times New Roman"/>
                <w:color w:val="000000"/>
                <w:spacing w:val="-1"/>
              </w:rPr>
              <w:t>с</w:t>
            </w:r>
            <w:r>
              <w:rPr>
                <w:rFonts w:eastAsia="Times New Roman"/>
                <w:color w:val="000000"/>
              </w:rPr>
              <w:t>тво предписаний</w:t>
            </w:r>
            <w:r>
              <w:rPr>
                <w:rFonts w:eastAsia="Times New Roman"/>
                <w:color w:val="000000"/>
                <w:spacing w:val="1"/>
              </w:rPr>
              <w:t xml:space="preserve"> к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>нт</w:t>
            </w:r>
            <w:r>
              <w:rPr>
                <w:rFonts w:eastAsia="Times New Roman"/>
                <w:color w:val="000000"/>
              </w:rPr>
              <w:t>ро</w:t>
            </w:r>
            <w:r>
              <w:rPr>
                <w:rFonts w:eastAsia="Times New Roman"/>
                <w:color w:val="000000"/>
                <w:spacing w:val="-2"/>
              </w:rPr>
              <w:t>л</w:t>
            </w:r>
            <w:r>
              <w:rPr>
                <w:rFonts w:eastAsia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>р</w:t>
            </w:r>
            <w:r>
              <w:rPr>
                <w:rFonts w:eastAsia="Times New Roman"/>
                <w:color w:val="000000"/>
                <w:spacing w:val="-7"/>
              </w:rPr>
              <w:t>у</w:t>
            </w:r>
            <w:r>
              <w:rPr>
                <w:rFonts w:eastAsia="Times New Roman"/>
                <w:color w:val="000000"/>
              </w:rPr>
              <w:t>ющ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х</w:t>
            </w:r>
            <w:r w:rsidR="00C12025">
              <w:rPr>
                <w:rFonts w:eastAsia="Times New Roman"/>
                <w:color w:val="000000"/>
              </w:rPr>
              <w:t xml:space="preserve"> органов</w:t>
            </w:r>
          </w:p>
        </w:tc>
        <w:tc>
          <w:tcPr>
            <w:tcW w:w="1152" w:type="dxa"/>
            <w:vAlign w:val="center"/>
          </w:tcPr>
          <w:p w14:paraId="28EB8275" w14:textId="6779EDAE" w:rsidR="00340392" w:rsidRPr="00574E86" w:rsidRDefault="00340392" w:rsidP="00C1202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993" w:type="dxa"/>
            <w:vAlign w:val="center"/>
          </w:tcPr>
          <w:p w14:paraId="6DF88F9A" w14:textId="4BA00740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73AA03A0" w14:textId="040A8456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C59F48E" w14:textId="2A95F037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193968DE" w14:textId="77777777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207C6ED" w14:textId="4A78C4EB" w:rsidR="00340392" w:rsidRDefault="00340392" w:rsidP="00512C8B">
            <w:pPr>
              <w:spacing w:after="36" w:line="240" w:lineRule="exact"/>
              <w:ind w:lef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14:paraId="35834E46" w14:textId="77777777" w:rsidR="00946940" w:rsidRDefault="00946940" w:rsidP="00946940">
      <w:pPr>
        <w:spacing w:after="36" w:line="240" w:lineRule="exact"/>
        <w:rPr>
          <w:rFonts w:eastAsia="Times New Roman"/>
        </w:rPr>
      </w:pPr>
    </w:p>
    <w:p w14:paraId="095E99CB" w14:textId="3258AF0C" w:rsidR="00946940" w:rsidRDefault="00946940" w:rsidP="00946940">
      <w:pPr>
        <w:spacing w:after="36" w:line="240" w:lineRule="exact"/>
        <w:rPr>
          <w:rFonts w:eastAsia="Times New Roman"/>
        </w:rPr>
      </w:pPr>
    </w:p>
    <w:p w14:paraId="0F40233F" w14:textId="2A94F118" w:rsidR="00386719" w:rsidRDefault="00386719" w:rsidP="00946940">
      <w:pPr>
        <w:spacing w:after="36" w:line="240" w:lineRule="exact"/>
        <w:rPr>
          <w:rFonts w:eastAsia="Times New Roman"/>
        </w:rPr>
      </w:pPr>
    </w:p>
    <w:p w14:paraId="2EF1EAF4" w14:textId="11CF6630" w:rsidR="00386719" w:rsidRDefault="00386719" w:rsidP="00946940">
      <w:pPr>
        <w:spacing w:after="36" w:line="240" w:lineRule="exact"/>
        <w:rPr>
          <w:rFonts w:eastAsia="Times New Roman"/>
        </w:rPr>
      </w:pPr>
    </w:p>
    <w:p w14:paraId="5C900738" w14:textId="1C71C9A3" w:rsidR="00386719" w:rsidRDefault="00386719" w:rsidP="00946940">
      <w:pPr>
        <w:spacing w:after="36" w:line="240" w:lineRule="exact"/>
        <w:rPr>
          <w:rFonts w:eastAsia="Times New Roman"/>
        </w:rPr>
      </w:pPr>
    </w:p>
    <w:p w14:paraId="545120F8" w14:textId="476AB11F" w:rsidR="00386719" w:rsidRDefault="00386719" w:rsidP="00946940">
      <w:pPr>
        <w:spacing w:after="36" w:line="240" w:lineRule="exact"/>
        <w:rPr>
          <w:rFonts w:eastAsia="Times New Roman"/>
        </w:rPr>
      </w:pPr>
    </w:p>
    <w:p w14:paraId="6319C2BC" w14:textId="6E508348" w:rsidR="00386719" w:rsidRDefault="00386719" w:rsidP="00946940">
      <w:pPr>
        <w:spacing w:after="36" w:line="240" w:lineRule="exact"/>
        <w:rPr>
          <w:rFonts w:eastAsia="Times New Roman"/>
        </w:rPr>
      </w:pPr>
    </w:p>
    <w:p w14:paraId="21C94AF5" w14:textId="424D5EC3" w:rsidR="00386719" w:rsidRDefault="00386719" w:rsidP="00946940">
      <w:pPr>
        <w:spacing w:after="36" w:line="240" w:lineRule="exact"/>
        <w:rPr>
          <w:rFonts w:eastAsia="Times New Roman"/>
        </w:rPr>
      </w:pPr>
    </w:p>
    <w:p w14:paraId="2D393CCD" w14:textId="07DE55C6" w:rsidR="00386719" w:rsidRDefault="00386719" w:rsidP="00946940">
      <w:pPr>
        <w:spacing w:after="36" w:line="240" w:lineRule="exact"/>
        <w:rPr>
          <w:rFonts w:eastAsia="Times New Roman"/>
        </w:rPr>
      </w:pPr>
    </w:p>
    <w:p w14:paraId="778D4379" w14:textId="01628228" w:rsidR="00386719" w:rsidRDefault="00386719" w:rsidP="00946940">
      <w:pPr>
        <w:spacing w:after="36" w:line="240" w:lineRule="exact"/>
        <w:rPr>
          <w:rFonts w:eastAsia="Times New Roman"/>
        </w:rPr>
      </w:pPr>
    </w:p>
    <w:p w14:paraId="3B27DC1F" w14:textId="033475D2" w:rsidR="00386719" w:rsidRDefault="00386719" w:rsidP="00946940">
      <w:pPr>
        <w:spacing w:after="36" w:line="240" w:lineRule="exact"/>
        <w:rPr>
          <w:rFonts w:eastAsia="Times New Roman"/>
        </w:rPr>
      </w:pPr>
    </w:p>
    <w:p w14:paraId="0E98AF17" w14:textId="1281C8DF" w:rsidR="00386719" w:rsidRDefault="00386719" w:rsidP="00946940">
      <w:pPr>
        <w:spacing w:after="36" w:line="240" w:lineRule="exact"/>
        <w:rPr>
          <w:rFonts w:eastAsia="Times New Roman"/>
        </w:rPr>
      </w:pPr>
    </w:p>
    <w:p w14:paraId="1803D061" w14:textId="655DEA02" w:rsidR="00386719" w:rsidRDefault="00386719" w:rsidP="00946940">
      <w:pPr>
        <w:spacing w:after="36" w:line="240" w:lineRule="exact"/>
        <w:rPr>
          <w:rFonts w:eastAsia="Times New Roman"/>
        </w:rPr>
      </w:pPr>
    </w:p>
    <w:p w14:paraId="5EE74796" w14:textId="69B21ECE" w:rsidR="00386719" w:rsidRDefault="00386719" w:rsidP="00946940">
      <w:pPr>
        <w:spacing w:after="36" w:line="240" w:lineRule="exact"/>
        <w:rPr>
          <w:rFonts w:eastAsia="Times New Roman"/>
        </w:rPr>
      </w:pPr>
    </w:p>
    <w:p w14:paraId="7154B274" w14:textId="594F0260" w:rsidR="00386719" w:rsidRDefault="00386719" w:rsidP="00946940">
      <w:pPr>
        <w:spacing w:after="36" w:line="240" w:lineRule="exact"/>
        <w:rPr>
          <w:rFonts w:eastAsia="Times New Roman"/>
        </w:rPr>
      </w:pPr>
    </w:p>
    <w:p w14:paraId="471B0EFE" w14:textId="741AF23F" w:rsidR="00386719" w:rsidRDefault="00386719" w:rsidP="00946940">
      <w:pPr>
        <w:spacing w:after="36" w:line="240" w:lineRule="exact"/>
        <w:rPr>
          <w:rFonts w:eastAsia="Times New Roman"/>
        </w:rPr>
      </w:pPr>
    </w:p>
    <w:p w14:paraId="48CC6222" w14:textId="63DD86F2" w:rsidR="00386719" w:rsidRDefault="00386719" w:rsidP="00946940">
      <w:pPr>
        <w:spacing w:after="36" w:line="240" w:lineRule="exact"/>
        <w:rPr>
          <w:rFonts w:eastAsia="Times New Roman"/>
        </w:rPr>
      </w:pPr>
    </w:p>
    <w:p w14:paraId="448ECE87" w14:textId="3595D800" w:rsidR="00386719" w:rsidRDefault="00386719" w:rsidP="00946940">
      <w:pPr>
        <w:spacing w:after="36" w:line="240" w:lineRule="exact"/>
        <w:rPr>
          <w:rFonts w:eastAsia="Times New Roman"/>
        </w:rPr>
      </w:pPr>
    </w:p>
    <w:p w14:paraId="508C525D" w14:textId="324095E0" w:rsidR="00386719" w:rsidRDefault="00386719" w:rsidP="00946940">
      <w:pPr>
        <w:spacing w:after="36" w:line="240" w:lineRule="exact"/>
        <w:rPr>
          <w:rFonts w:eastAsia="Times New Roman"/>
        </w:rPr>
      </w:pPr>
    </w:p>
    <w:p w14:paraId="72C26EEA" w14:textId="2825FE38" w:rsidR="00386719" w:rsidRDefault="00386719" w:rsidP="00946940">
      <w:pPr>
        <w:spacing w:after="36" w:line="240" w:lineRule="exact"/>
        <w:rPr>
          <w:rFonts w:eastAsia="Times New Roman"/>
        </w:rPr>
      </w:pPr>
    </w:p>
    <w:p w14:paraId="30906137" w14:textId="5B1FCCE4" w:rsidR="00386719" w:rsidRDefault="00386719" w:rsidP="00946940">
      <w:pPr>
        <w:spacing w:after="36" w:line="240" w:lineRule="exact"/>
        <w:rPr>
          <w:rFonts w:eastAsia="Times New Roman"/>
        </w:rPr>
      </w:pPr>
    </w:p>
    <w:p w14:paraId="6E042037" w14:textId="2F54D292" w:rsidR="00386719" w:rsidRDefault="00386719" w:rsidP="00946940">
      <w:pPr>
        <w:spacing w:after="36" w:line="240" w:lineRule="exact"/>
        <w:rPr>
          <w:rFonts w:eastAsia="Times New Roman"/>
        </w:rPr>
      </w:pPr>
    </w:p>
    <w:p w14:paraId="641EF6CA" w14:textId="12EE95BA" w:rsidR="00386719" w:rsidRDefault="00386719" w:rsidP="00946940">
      <w:pPr>
        <w:spacing w:after="36" w:line="240" w:lineRule="exact"/>
        <w:rPr>
          <w:rFonts w:eastAsia="Times New Roman"/>
        </w:rPr>
      </w:pPr>
    </w:p>
    <w:p w14:paraId="65F2BB16" w14:textId="2C0035E0" w:rsidR="00386719" w:rsidRDefault="00386719" w:rsidP="00946940">
      <w:pPr>
        <w:spacing w:after="36" w:line="240" w:lineRule="exact"/>
        <w:rPr>
          <w:rFonts w:eastAsia="Times New Roman"/>
        </w:rPr>
      </w:pPr>
    </w:p>
    <w:p w14:paraId="1F1FA805" w14:textId="1C7D92E6" w:rsidR="00386719" w:rsidRDefault="00386719" w:rsidP="00946940">
      <w:pPr>
        <w:spacing w:after="36" w:line="240" w:lineRule="exact"/>
        <w:rPr>
          <w:rFonts w:eastAsia="Times New Roman"/>
        </w:rPr>
      </w:pPr>
    </w:p>
    <w:p w14:paraId="1879352F" w14:textId="7CFA0551" w:rsidR="00386719" w:rsidRDefault="00386719" w:rsidP="00946940">
      <w:pPr>
        <w:spacing w:after="36" w:line="240" w:lineRule="exact"/>
        <w:rPr>
          <w:rFonts w:eastAsia="Times New Roman"/>
        </w:rPr>
      </w:pPr>
    </w:p>
    <w:p w14:paraId="1EAAEBF0" w14:textId="1E2A253D" w:rsidR="00386719" w:rsidRDefault="00386719" w:rsidP="00946940">
      <w:pPr>
        <w:spacing w:after="36" w:line="240" w:lineRule="exact"/>
        <w:rPr>
          <w:rFonts w:eastAsia="Times New Roman"/>
        </w:rPr>
      </w:pPr>
    </w:p>
    <w:p w14:paraId="51E360D6" w14:textId="1B06DD1E" w:rsidR="00386719" w:rsidRDefault="00386719" w:rsidP="00946940">
      <w:pPr>
        <w:spacing w:after="36" w:line="240" w:lineRule="exact"/>
        <w:rPr>
          <w:rFonts w:eastAsia="Times New Roman"/>
        </w:rPr>
      </w:pPr>
    </w:p>
    <w:p w14:paraId="715D8689" w14:textId="2BFF3047" w:rsidR="00386719" w:rsidRDefault="00386719" w:rsidP="00946940">
      <w:pPr>
        <w:spacing w:after="36" w:line="240" w:lineRule="exact"/>
        <w:rPr>
          <w:rFonts w:eastAsia="Times New Roman"/>
        </w:rPr>
      </w:pPr>
    </w:p>
    <w:p w14:paraId="77EBED08" w14:textId="30F1328F" w:rsidR="00386719" w:rsidRDefault="00386719" w:rsidP="00946940">
      <w:pPr>
        <w:spacing w:after="36" w:line="240" w:lineRule="exact"/>
        <w:rPr>
          <w:rFonts w:eastAsia="Times New Roman"/>
        </w:rPr>
      </w:pPr>
    </w:p>
    <w:p w14:paraId="302D6C18" w14:textId="5998ADE2" w:rsidR="00386719" w:rsidRDefault="00386719" w:rsidP="00946940">
      <w:pPr>
        <w:spacing w:after="36" w:line="240" w:lineRule="exact"/>
        <w:rPr>
          <w:rFonts w:eastAsia="Times New Roman"/>
        </w:rPr>
      </w:pPr>
    </w:p>
    <w:p w14:paraId="515396C9" w14:textId="0ECC7523" w:rsidR="00386719" w:rsidRDefault="00386719" w:rsidP="00946940">
      <w:pPr>
        <w:spacing w:after="36" w:line="240" w:lineRule="exact"/>
        <w:rPr>
          <w:rFonts w:eastAsia="Times New Roman"/>
        </w:rPr>
      </w:pPr>
    </w:p>
    <w:p w14:paraId="54B68A91" w14:textId="79EEC81F" w:rsidR="00386719" w:rsidRDefault="00386719" w:rsidP="00946940">
      <w:pPr>
        <w:spacing w:after="36" w:line="240" w:lineRule="exact"/>
        <w:rPr>
          <w:rFonts w:eastAsia="Times New Roman"/>
        </w:rPr>
      </w:pPr>
    </w:p>
    <w:p w14:paraId="5880393B" w14:textId="4A2082E5" w:rsidR="00386719" w:rsidRDefault="00386719" w:rsidP="00946940">
      <w:pPr>
        <w:spacing w:after="36" w:line="240" w:lineRule="exact"/>
        <w:rPr>
          <w:rFonts w:eastAsia="Times New Roman"/>
        </w:rPr>
      </w:pPr>
    </w:p>
    <w:p w14:paraId="1AA1E213" w14:textId="4F6AA015" w:rsidR="00386719" w:rsidRDefault="00386719" w:rsidP="00946940">
      <w:pPr>
        <w:spacing w:after="36" w:line="240" w:lineRule="exact"/>
        <w:rPr>
          <w:rFonts w:eastAsia="Times New Roman"/>
        </w:rPr>
      </w:pPr>
    </w:p>
    <w:p w14:paraId="488C33C6" w14:textId="45AB0D38" w:rsidR="00386719" w:rsidRDefault="00386719" w:rsidP="00946940">
      <w:pPr>
        <w:spacing w:after="36" w:line="240" w:lineRule="exact"/>
        <w:rPr>
          <w:rFonts w:eastAsia="Times New Roman"/>
        </w:rPr>
      </w:pPr>
    </w:p>
    <w:p w14:paraId="4E26F276" w14:textId="47307FE5" w:rsidR="00386719" w:rsidRDefault="00386719" w:rsidP="00946940">
      <w:pPr>
        <w:spacing w:after="36" w:line="240" w:lineRule="exact"/>
        <w:rPr>
          <w:rFonts w:eastAsia="Times New Roman"/>
        </w:rPr>
      </w:pPr>
    </w:p>
    <w:p w14:paraId="2AA744AB" w14:textId="77777777" w:rsidR="00386719" w:rsidRDefault="00386719" w:rsidP="00946940">
      <w:pPr>
        <w:spacing w:after="36" w:line="240" w:lineRule="exact"/>
        <w:rPr>
          <w:rFonts w:eastAsia="Times New Roman"/>
        </w:rPr>
      </w:pPr>
    </w:p>
    <w:p w14:paraId="20C1FE47" w14:textId="47B8AC17" w:rsidR="00F21B58" w:rsidRPr="001560B3" w:rsidRDefault="009801CD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8.</w:t>
      </w:r>
      <w:r w:rsidR="008B3D25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F21B58" w:rsidRPr="001560B3">
        <w:rPr>
          <w:rFonts w:eastAsia="Times New Roman"/>
          <w:b/>
          <w:color w:val="000000" w:themeColor="text1"/>
          <w:sz w:val="28"/>
          <w:szCs w:val="28"/>
        </w:rPr>
        <w:t>Финансовый план реализации Программы развития</w:t>
      </w:r>
    </w:p>
    <w:p w14:paraId="4D44C01C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   Финансирование программы осуществляется на основе ежегодного плана финансово – хозяйственной деятельности МДОУ.</w:t>
      </w:r>
    </w:p>
    <w:p w14:paraId="618AD59A" w14:textId="6E020ABE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     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общественности </w:t>
      </w:r>
      <w:r w:rsidRPr="00386719">
        <w:rPr>
          <w:rFonts w:eastAsia="Times New Roman"/>
          <w:color w:val="000000" w:themeColor="text1"/>
          <w:sz w:val="28"/>
          <w:szCs w:val="28"/>
        </w:rPr>
        <w:t>в</w:t>
      </w:r>
      <w:r w:rsidRPr="001560B3">
        <w:rPr>
          <w:rFonts w:eastAsia="Times New Roman"/>
          <w:color w:val="000000" w:themeColor="text1"/>
          <w:sz w:val="28"/>
          <w:szCs w:val="28"/>
        </w:rPr>
        <w:t xml:space="preserve"> докладе заведующего МДОУ «Детский сад № 203».</w:t>
      </w:r>
    </w:p>
    <w:p w14:paraId="26315036" w14:textId="77777777" w:rsidR="00F21B58" w:rsidRPr="001560B3" w:rsidRDefault="00F21B58" w:rsidP="00F21B58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br w:type="page"/>
      </w:r>
    </w:p>
    <w:p w14:paraId="4CDEE43C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1DE6A99E" w14:textId="43A6499A" w:rsidR="00F21B58" w:rsidRPr="001560B3" w:rsidRDefault="009801CD" w:rsidP="008B3D25">
      <w:pPr>
        <w:spacing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9.</w:t>
      </w:r>
      <w:r w:rsidR="008B3D25">
        <w:rPr>
          <w:rFonts w:eastAsia="Times New Roman"/>
          <w:b/>
          <w:color w:val="000000" w:themeColor="text1"/>
          <w:sz w:val="28"/>
          <w:szCs w:val="28"/>
        </w:rPr>
        <w:t xml:space="preserve"> Список л</w:t>
      </w:r>
      <w:r w:rsidR="00F21B58" w:rsidRPr="001560B3">
        <w:rPr>
          <w:rFonts w:eastAsia="Times New Roman"/>
          <w:b/>
          <w:color w:val="000000" w:themeColor="text1"/>
          <w:sz w:val="28"/>
          <w:szCs w:val="28"/>
        </w:rPr>
        <w:t>итератур</w:t>
      </w:r>
      <w:r w:rsidR="008B3D25">
        <w:rPr>
          <w:rFonts w:eastAsia="Times New Roman"/>
          <w:b/>
          <w:color w:val="000000" w:themeColor="text1"/>
          <w:sz w:val="28"/>
          <w:szCs w:val="28"/>
        </w:rPr>
        <w:t>ы и информационных источников</w:t>
      </w:r>
    </w:p>
    <w:p w14:paraId="3505C161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Абрамовских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, Н.В. Педагогический мониторинг в образовательном процессе дошкольного учреждения / Н.В.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Абрамовских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>. - Стандарты и мониторинг в образовании. - 2009. - № 3. - С. 51-54.</w:t>
      </w:r>
    </w:p>
    <w:p w14:paraId="38D87BCF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bCs/>
          <w:color w:val="000000" w:themeColor="text1"/>
          <w:sz w:val="28"/>
          <w:szCs w:val="28"/>
        </w:rPr>
        <w:t xml:space="preserve">Афанасьева Т.П., Немова Н.В. Профессиональное развитие кадров муниципальной системы образования. Книга 1. Развитие профессионального мастерства педагогических кадров: Методическое пособие / Под ред. Н.В. Немовой. – М.: </w:t>
      </w:r>
      <w:proofErr w:type="spellStart"/>
      <w:r w:rsidRPr="001560B3">
        <w:rPr>
          <w:rFonts w:eastAsia="Times New Roman"/>
          <w:bCs/>
          <w:color w:val="000000" w:themeColor="text1"/>
          <w:sz w:val="28"/>
          <w:szCs w:val="28"/>
        </w:rPr>
        <w:t>АПКиПРО</w:t>
      </w:r>
      <w:proofErr w:type="spellEnd"/>
      <w:r w:rsidRPr="001560B3">
        <w:rPr>
          <w:rFonts w:eastAsia="Times New Roman"/>
          <w:bCs/>
          <w:color w:val="000000" w:themeColor="text1"/>
          <w:sz w:val="28"/>
          <w:szCs w:val="28"/>
        </w:rPr>
        <w:t>, 2004</w:t>
      </w:r>
    </w:p>
    <w:p w14:paraId="6412784F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Веснин, В.Р управление персоналом в схемах: Учебное пособие/В.Р.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Веснин.-</w:t>
      </w:r>
      <w:proofErr w:type="gramStart"/>
      <w:r w:rsidRPr="001560B3">
        <w:rPr>
          <w:rFonts w:eastAsia="Times New Roman"/>
          <w:color w:val="000000" w:themeColor="text1"/>
          <w:sz w:val="28"/>
          <w:szCs w:val="28"/>
        </w:rPr>
        <w:t>М.:Проспект</w:t>
      </w:r>
      <w:proofErr w:type="spellEnd"/>
      <w:proofErr w:type="gramEnd"/>
      <w:r w:rsidRPr="001560B3">
        <w:rPr>
          <w:rFonts w:eastAsia="Times New Roman"/>
          <w:color w:val="000000" w:themeColor="text1"/>
          <w:sz w:val="28"/>
          <w:szCs w:val="28"/>
        </w:rPr>
        <w:t>, 2013.</w:t>
      </w:r>
    </w:p>
    <w:p w14:paraId="339E4CCF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Доронина И.В. Мотивация и стимулирование персонала. Учебное пособие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Росакадемии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государственной службы. Новосибирск.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Сиб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АГС 1999.</w:t>
      </w:r>
    </w:p>
    <w:p w14:paraId="5AF5806F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Ильенко Л.П. Программа развития общеобразовательного учреждения:</w:t>
      </w:r>
      <w:r w:rsidRPr="001560B3">
        <w:rPr>
          <w:rFonts w:eastAsia="Times New Roman"/>
          <w:color w:val="000000" w:themeColor="text1"/>
          <w:sz w:val="28"/>
          <w:szCs w:val="28"/>
        </w:rPr>
        <w:br/>
        <w:t>Пособие для руководителей общеобразовательных учреждений и органов управления образованием / Л.П. Ильенко. - М.: АРКТИ, 2008.</w:t>
      </w:r>
    </w:p>
    <w:p w14:paraId="174CF6FF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proofErr w:type="gramStart"/>
      <w:r w:rsidRPr="001560B3">
        <w:rPr>
          <w:rFonts w:eastAsia="Times New Roman"/>
          <w:color w:val="000000" w:themeColor="text1"/>
          <w:sz w:val="28"/>
          <w:szCs w:val="28"/>
        </w:rPr>
        <w:t>Ингекамп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 К.</w:t>
      </w:r>
      <w:proofErr w:type="gramEnd"/>
      <w:r w:rsidRPr="001560B3">
        <w:rPr>
          <w:rFonts w:eastAsia="Times New Roman"/>
          <w:color w:val="000000" w:themeColor="text1"/>
          <w:sz w:val="28"/>
          <w:szCs w:val="28"/>
        </w:rPr>
        <w:t xml:space="preserve"> Педагогическая диагностика. М.: Педагогика, 1999. </w:t>
      </w:r>
    </w:p>
    <w:p w14:paraId="7EAC51DA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Лепешова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Е. Мотивация труда в образовательном учреждении: общие под-ходы </w:t>
      </w:r>
      <w:proofErr w:type="gramStart"/>
      <w:r w:rsidRPr="001560B3">
        <w:rPr>
          <w:rFonts w:eastAsia="Times New Roman"/>
          <w:color w:val="000000" w:themeColor="text1"/>
          <w:sz w:val="28"/>
          <w:szCs w:val="28"/>
        </w:rPr>
        <w:t xml:space="preserve">/ 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Е.Лепешова</w:t>
      </w:r>
      <w:proofErr w:type="spellEnd"/>
      <w:proofErr w:type="gramEnd"/>
      <w:r w:rsidRPr="001560B3">
        <w:rPr>
          <w:rFonts w:eastAsia="Times New Roman"/>
          <w:color w:val="000000" w:themeColor="text1"/>
          <w:sz w:val="28"/>
          <w:szCs w:val="28"/>
        </w:rPr>
        <w:t xml:space="preserve"> // Вести образования. - 2009. — №8.</w:t>
      </w:r>
    </w:p>
    <w:p w14:paraId="33CD0165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Магура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М.И. Организационная культура как средство успешной реализации организационных изменений // Управление персоналом. - 2002. - № 1.</w:t>
      </w:r>
    </w:p>
    <w:p w14:paraId="5ABB5A6E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Мендубаева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З. А. Педагогическая диагностика. Критерии и показатели экспертизы учебной книги // Молодой ученый. — 2012. — №7. — С. 291-299.</w:t>
      </w:r>
    </w:p>
    <w:p w14:paraId="60890686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Мишурова И.В. Управление мотивацией персонала: Учебно-практическое пособие </w:t>
      </w:r>
      <w:proofErr w:type="gramStart"/>
      <w:r w:rsidRPr="001560B3">
        <w:rPr>
          <w:rFonts w:eastAsia="Times New Roman"/>
          <w:color w:val="000000" w:themeColor="text1"/>
          <w:sz w:val="28"/>
          <w:szCs w:val="28"/>
        </w:rPr>
        <w:t>/  И.В.</w:t>
      </w:r>
      <w:proofErr w:type="gramEnd"/>
      <w:r w:rsidRPr="001560B3">
        <w:rPr>
          <w:rFonts w:eastAsia="Times New Roman"/>
          <w:color w:val="000000" w:themeColor="text1"/>
          <w:sz w:val="28"/>
          <w:szCs w:val="28"/>
        </w:rPr>
        <w:t xml:space="preserve"> Мишурова, П.В.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Кутелев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>. - М.: РД, 2003.</w:t>
      </w:r>
    </w:p>
    <w:p w14:paraId="03CC3759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proofErr w:type="gramStart"/>
      <w:r w:rsidRPr="001560B3">
        <w:rPr>
          <w:rFonts w:eastAsia="Times New Roman"/>
          <w:color w:val="000000" w:themeColor="text1"/>
          <w:sz w:val="28"/>
          <w:szCs w:val="28"/>
        </w:rPr>
        <w:t>Мокшеев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 В.</w:t>
      </w:r>
      <w:proofErr w:type="gramEnd"/>
      <w:r w:rsidRPr="001560B3">
        <w:rPr>
          <w:rFonts w:eastAsia="Times New Roman"/>
          <w:color w:val="000000" w:themeColor="text1"/>
          <w:sz w:val="28"/>
          <w:szCs w:val="28"/>
        </w:rPr>
        <w:t xml:space="preserve"> А.  Современные подходы к организации системы мониторинга в образовании: [общ. сред. и нач. проф. образование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Яросл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. обл.] / В.А.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Мокшеев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// Педагогическая </w:t>
      </w:r>
      <w:proofErr w:type="gramStart"/>
      <w:r w:rsidRPr="001560B3">
        <w:rPr>
          <w:rFonts w:eastAsia="Times New Roman"/>
          <w:color w:val="000000" w:themeColor="text1"/>
          <w:sz w:val="28"/>
          <w:szCs w:val="28"/>
        </w:rPr>
        <w:t>диагностика :</w:t>
      </w:r>
      <w:proofErr w:type="gramEnd"/>
      <w:r w:rsidRPr="001560B3">
        <w:rPr>
          <w:rFonts w:eastAsia="Times New Roman"/>
          <w:color w:val="000000" w:themeColor="text1"/>
          <w:sz w:val="28"/>
          <w:szCs w:val="28"/>
        </w:rPr>
        <w:t xml:space="preserve"> науч.-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практ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>. журн. - 2005. - № 5. - C. 7-22</w:t>
      </w:r>
    </w:p>
    <w:p w14:paraId="4C73FDB0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Никишина И.В. Инновационные педагогические технологии и организация учебно-воспитательного и методического процессов в школе. - Волгоград: Учитель. 2008.</w:t>
      </w:r>
    </w:p>
    <w:p w14:paraId="18D83729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Поташник М.М. Эксклюзивные аспекты управления школой. Методиче</w:t>
      </w:r>
      <w:r w:rsidRPr="001560B3">
        <w:rPr>
          <w:rFonts w:eastAsia="Times New Roman"/>
          <w:color w:val="000000" w:themeColor="text1"/>
          <w:sz w:val="28"/>
          <w:szCs w:val="28"/>
        </w:rPr>
        <w:softHyphen/>
        <w:t xml:space="preserve">ское </w:t>
      </w:r>
      <w:proofErr w:type="gramStart"/>
      <w:r w:rsidRPr="001560B3">
        <w:rPr>
          <w:rFonts w:eastAsia="Times New Roman"/>
          <w:color w:val="000000" w:themeColor="text1"/>
          <w:sz w:val="28"/>
          <w:szCs w:val="28"/>
        </w:rPr>
        <w:t>пособие.—</w:t>
      </w:r>
      <w:proofErr w:type="gramEnd"/>
      <w:r w:rsidRPr="001560B3">
        <w:rPr>
          <w:rFonts w:eastAsia="Times New Roman"/>
          <w:color w:val="000000" w:themeColor="text1"/>
          <w:sz w:val="28"/>
          <w:szCs w:val="28"/>
        </w:rPr>
        <w:t xml:space="preserve"> М.: Педагогическое общество России, 2011.</w:t>
      </w:r>
    </w:p>
    <w:p w14:paraId="39C8DACA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Уткин Э.А. Основы мотивационного менеджмента. - М.;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ААиИ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 xml:space="preserve"> «Тандем». Издательство ЭКСМОС, 2000.</w:t>
      </w:r>
    </w:p>
    <w:p w14:paraId="697E4861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>Чеха В.В. Мотивация труда в образовательном учреждении: общие подхо</w:t>
      </w:r>
      <w:r w:rsidRPr="001560B3">
        <w:rPr>
          <w:rFonts w:eastAsia="Times New Roman"/>
          <w:color w:val="000000" w:themeColor="text1"/>
          <w:sz w:val="28"/>
          <w:szCs w:val="28"/>
        </w:rPr>
        <w:softHyphen/>
        <w:t xml:space="preserve">ды / </w:t>
      </w:r>
      <w:proofErr w:type="spellStart"/>
      <w:r w:rsidRPr="001560B3">
        <w:rPr>
          <w:rFonts w:eastAsia="Times New Roman"/>
          <w:color w:val="000000" w:themeColor="text1"/>
          <w:sz w:val="28"/>
          <w:szCs w:val="28"/>
        </w:rPr>
        <w:t>В.В.Чеха</w:t>
      </w:r>
      <w:proofErr w:type="spellEnd"/>
      <w:r w:rsidRPr="001560B3">
        <w:rPr>
          <w:rFonts w:eastAsia="Times New Roman"/>
          <w:color w:val="000000" w:themeColor="text1"/>
          <w:sz w:val="28"/>
          <w:szCs w:val="28"/>
        </w:rPr>
        <w:t>. — // Вести образования. - 2009. — №8.</w:t>
      </w:r>
    </w:p>
    <w:p w14:paraId="2CAB98A4" w14:textId="77777777" w:rsidR="00F21B58" w:rsidRPr="001560B3" w:rsidRDefault="00F21B58" w:rsidP="0055379A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1560B3">
        <w:rPr>
          <w:rFonts w:eastAsia="Times New Roman"/>
          <w:color w:val="000000" w:themeColor="text1"/>
          <w:sz w:val="28"/>
          <w:szCs w:val="28"/>
        </w:rPr>
        <w:t xml:space="preserve">Яхонтова, Е.С. Стратегическое управление персоналом: Учебное пособие / Е.С. Яхонтова. - М.: ИД Дело РАНХиГС, 2013. </w:t>
      </w:r>
    </w:p>
    <w:p w14:paraId="4E0B9887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DE761CA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  <w:lang w:val="en-US"/>
        </w:rPr>
      </w:pPr>
      <w:r w:rsidRPr="001560B3">
        <w:rPr>
          <w:rFonts w:eastAsia="Times New Roman"/>
          <w:b/>
          <w:color w:val="000000" w:themeColor="text1"/>
          <w:sz w:val="28"/>
          <w:szCs w:val="28"/>
        </w:rPr>
        <w:lastRenderedPageBreak/>
        <w:t>Интернет</w:t>
      </w:r>
      <w:r w:rsidRPr="001560B3">
        <w:rPr>
          <w:rFonts w:eastAsia="Times New Roman"/>
          <w:b/>
          <w:color w:val="000000" w:themeColor="text1"/>
          <w:sz w:val="28"/>
          <w:szCs w:val="28"/>
          <w:lang w:val="en-US"/>
        </w:rPr>
        <w:t>-</w:t>
      </w:r>
      <w:r w:rsidRPr="001560B3">
        <w:rPr>
          <w:rFonts w:eastAsia="Times New Roman"/>
          <w:b/>
          <w:color w:val="000000" w:themeColor="text1"/>
          <w:sz w:val="28"/>
          <w:szCs w:val="28"/>
        </w:rPr>
        <w:t>ресурсы</w:t>
      </w:r>
    </w:p>
    <w:p w14:paraId="209F47B2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0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http://www</w:t>
        </w:r>
      </w:hyperlink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. garant.ru/</w:t>
      </w:r>
      <w:proofErr w:type="spellStart"/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produsts</w:t>
      </w:r>
      <w:proofErr w:type="spellEnd"/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iro</w:t>
      </w:r>
      <w:proofErr w:type="spellEnd"/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/prime/dos/70468396</w:t>
      </w:r>
      <w:proofErr w:type="gramStart"/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/?prime</w:t>
      </w:r>
      <w:proofErr w:type="gramEnd"/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;</w:t>
      </w:r>
    </w:p>
    <w:p w14:paraId="198E2BD1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1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 xml:space="preserve">http://fb.ru/artikle/161725/ </w:t>
        </w:r>
      </w:hyperlink>
      <w:r w:rsidR="00F21B58" w:rsidRPr="001560B3">
        <w:rPr>
          <w:rFonts w:eastAsia="Times New Roman"/>
          <w:color w:val="000000" w:themeColor="text1"/>
          <w:sz w:val="28"/>
          <w:szCs w:val="28"/>
          <w:lang w:val="en-US"/>
        </w:rPr>
        <w:t>effektivyiy-kontrakt-v-obrasovanii-forma-obrazets-zapolneniya-kriterii-vnedrenie-i-sistema;</w:t>
      </w:r>
    </w:p>
    <w:p w14:paraId="7E33B495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2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</w:rPr>
          <w:t>http://base.garant.ru/8737507/</w:t>
        </w:r>
      </w:hyperlink>
    </w:p>
    <w:p w14:paraId="20A3B928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3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http://psyumo.ru/app/webroot/ckfinder/userfiles/files/</w:t>
        </w:r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</w:rPr>
          <w:t>УМО</w:t>
        </w:r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_</w:t>
        </w:r>
        <w:proofErr w:type="spellStart"/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</w:rPr>
          <w:t>пострелиз</w:t>
        </w:r>
        <w:proofErr w:type="spellEnd"/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.doc</w:t>
        </w:r>
      </w:hyperlink>
    </w:p>
    <w:p w14:paraId="44030547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4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http://www.programma.x-pdf.ru/16politologiya/288649-9-elektronnoe-nauchnoe-izdanie-mezhdunarodniy-elektronniy-zhurnal-ustoychivoe-razvitie-nauka-praktika-vip-2-2009-wwwyr.php</w:t>
        </w:r>
      </w:hyperlink>
    </w:p>
    <w:p w14:paraId="42EE5527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5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http://www.garant.ru/hotlaw/chelyabinsk/217670/</w:t>
        </w:r>
      </w:hyperlink>
    </w:p>
    <w:p w14:paraId="4C458346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6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http://school7.edusite.ru/p50aa1.html</w:t>
        </w:r>
      </w:hyperlink>
    </w:p>
    <w:p w14:paraId="21C9E08F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7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https://studydoc.ru/doc/3633088/kompleksnaya-programma-razvitiya-biotehnologij-v-rossijskoj</w:t>
        </w:r>
      </w:hyperlink>
    </w:p>
    <w:p w14:paraId="58B89667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val="en-US"/>
        </w:rPr>
      </w:pPr>
      <w:hyperlink r:id="rId18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  <w:lang w:val="en-US"/>
          </w:rPr>
          <w:t>https://rg.ru/2014/09/08/obrazovanie-site-dok.html</w:t>
        </w:r>
      </w:hyperlink>
    </w:p>
    <w:p w14:paraId="3C6EE00F" w14:textId="77777777" w:rsidR="00F21B58" w:rsidRPr="001560B3" w:rsidRDefault="00000000" w:rsidP="0055379A">
      <w:pPr>
        <w:numPr>
          <w:ilvl w:val="0"/>
          <w:numId w:val="15"/>
        </w:num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hyperlink r:id="rId19" w:tgtFrame="_self" w:tooltip="Кликните левой кнопкой мыши, чтобы отобразить найденные совпадения на вкладке &quot;Страница&quot; (при удерживании Alt страница будет открыта на новой вкладке, а при удерживании Ctrl - в браузере по умолчанию)" w:history="1">
        <w:r w:rsidR="00F21B58" w:rsidRPr="001560B3">
          <w:rPr>
            <w:rFonts w:eastAsia="Times New Roman"/>
            <w:color w:val="000000" w:themeColor="text1"/>
            <w:sz w:val="28"/>
            <w:szCs w:val="28"/>
            <w:u w:val="single"/>
          </w:rPr>
          <w:t>http://base.garant.ru/71202914/</w:t>
        </w:r>
      </w:hyperlink>
    </w:p>
    <w:p w14:paraId="049675D8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1B33A382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27146302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42700B8" w14:textId="77777777" w:rsidR="00F21B58" w:rsidRPr="001560B3" w:rsidRDefault="00F21B58" w:rsidP="00F21B58">
      <w:pPr>
        <w:tabs>
          <w:tab w:val="left" w:pos="180"/>
        </w:tabs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7536723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55A890D1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3EC8795E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2BE4E404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070C3144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79CABFF0" w14:textId="77777777" w:rsidR="00F21B58" w:rsidRPr="001560B3" w:rsidRDefault="00F21B58" w:rsidP="00F21B58">
      <w:pPr>
        <w:spacing w:line="240" w:lineRule="auto"/>
        <w:rPr>
          <w:color w:val="000000" w:themeColor="text1"/>
          <w:sz w:val="28"/>
          <w:szCs w:val="28"/>
        </w:rPr>
      </w:pPr>
    </w:p>
    <w:p w14:paraId="723249E7" w14:textId="77777777" w:rsidR="00F21B58" w:rsidRDefault="00F21B58" w:rsidP="00F21B58">
      <w:pPr>
        <w:spacing w:line="240" w:lineRule="auto"/>
      </w:pPr>
    </w:p>
    <w:p w14:paraId="5B0A230F" w14:textId="77777777" w:rsidR="00285CC4" w:rsidRPr="00F21B58" w:rsidRDefault="00285CC4"/>
    <w:sectPr w:rsidR="00285CC4" w:rsidRPr="00F21B58" w:rsidSect="00260CA8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87AF" w14:textId="77777777" w:rsidR="00BC02CE" w:rsidRDefault="00BC02CE">
      <w:pPr>
        <w:spacing w:after="0" w:line="240" w:lineRule="auto"/>
      </w:pPr>
      <w:r>
        <w:separator/>
      </w:r>
    </w:p>
  </w:endnote>
  <w:endnote w:type="continuationSeparator" w:id="0">
    <w:p w14:paraId="620A2E69" w14:textId="77777777" w:rsidR="00BC02CE" w:rsidRDefault="00BC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525250"/>
      <w:docPartObj>
        <w:docPartGallery w:val="Page Numbers (Bottom of Page)"/>
        <w:docPartUnique/>
      </w:docPartObj>
    </w:sdtPr>
    <w:sdtContent>
      <w:p w14:paraId="25ECC0F2" w14:textId="77777777" w:rsidR="00B24D1D" w:rsidRDefault="00B24D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6B2C2EF" w14:textId="77777777" w:rsidR="00B24D1D" w:rsidRDefault="00B24D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5E87" w14:textId="77777777" w:rsidR="00BC02CE" w:rsidRDefault="00BC02CE">
      <w:pPr>
        <w:spacing w:after="0" w:line="240" w:lineRule="auto"/>
      </w:pPr>
      <w:r>
        <w:separator/>
      </w:r>
    </w:p>
  </w:footnote>
  <w:footnote w:type="continuationSeparator" w:id="0">
    <w:p w14:paraId="6D255E85" w14:textId="77777777" w:rsidR="00BC02CE" w:rsidRDefault="00BC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50"/>
    <w:multiLevelType w:val="hybridMultilevel"/>
    <w:tmpl w:val="F010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7D8"/>
    <w:multiLevelType w:val="hybridMultilevel"/>
    <w:tmpl w:val="B86445F6"/>
    <w:lvl w:ilvl="0" w:tplc="018E16B0">
      <w:start w:val="1"/>
      <w:numFmt w:val="decimal"/>
      <w:lvlText w:val="%1."/>
      <w:lvlJc w:val="left"/>
      <w:pPr>
        <w:ind w:left="78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6580059"/>
    <w:multiLevelType w:val="hybridMultilevel"/>
    <w:tmpl w:val="F162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72C8"/>
    <w:multiLevelType w:val="hybridMultilevel"/>
    <w:tmpl w:val="B2B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4A00"/>
    <w:multiLevelType w:val="hybridMultilevel"/>
    <w:tmpl w:val="6E08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F5D"/>
    <w:multiLevelType w:val="hybridMultilevel"/>
    <w:tmpl w:val="01B25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A7B6B"/>
    <w:multiLevelType w:val="hybridMultilevel"/>
    <w:tmpl w:val="A640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B0370"/>
    <w:multiLevelType w:val="hybridMultilevel"/>
    <w:tmpl w:val="01E89540"/>
    <w:lvl w:ilvl="0" w:tplc="3488A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E11B8"/>
    <w:multiLevelType w:val="hybridMultilevel"/>
    <w:tmpl w:val="CC90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508DD"/>
    <w:multiLevelType w:val="hybridMultilevel"/>
    <w:tmpl w:val="6AFE0C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086"/>
    <w:multiLevelType w:val="hybridMultilevel"/>
    <w:tmpl w:val="A6AE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26919"/>
    <w:multiLevelType w:val="hybridMultilevel"/>
    <w:tmpl w:val="71705D9A"/>
    <w:lvl w:ilvl="0" w:tplc="0408E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12A41"/>
    <w:multiLevelType w:val="multilevel"/>
    <w:tmpl w:val="2946A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13C23EC"/>
    <w:multiLevelType w:val="hybridMultilevel"/>
    <w:tmpl w:val="81F0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151A4"/>
    <w:multiLevelType w:val="multilevel"/>
    <w:tmpl w:val="850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33698"/>
    <w:multiLevelType w:val="hybridMultilevel"/>
    <w:tmpl w:val="0C0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6939"/>
    <w:multiLevelType w:val="hybridMultilevel"/>
    <w:tmpl w:val="09BE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91A12"/>
    <w:multiLevelType w:val="hybridMultilevel"/>
    <w:tmpl w:val="D7C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83989"/>
    <w:multiLevelType w:val="hybridMultilevel"/>
    <w:tmpl w:val="1CD6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B680C"/>
    <w:multiLevelType w:val="hybridMultilevel"/>
    <w:tmpl w:val="BC4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2068D"/>
    <w:multiLevelType w:val="hybridMultilevel"/>
    <w:tmpl w:val="F2380C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8A83E8E"/>
    <w:multiLevelType w:val="hybridMultilevel"/>
    <w:tmpl w:val="36BC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F0812"/>
    <w:multiLevelType w:val="hybridMultilevel"/>
    <w:tmpl w:val="6360DB42"/>
    <w:lvl w:ilvl="0" w:tplc="23C2112E">
      <w:start w:val="3"/>
      <w:numFmt w:val="upperRoman"/>
      <w:pStyle w:val="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B02D39"/>
    <w:multiLevelType w:val="hybridMultilevel"/>
    <w:tmpl w:val="AE5A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F06B2"/>
    <w:multiLevelType w:val="hybridMultilevel"/>
    <w:tmpl w:val="0A9C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0185E"/>
    <w:multiLevelType w:val="hybridMultilevel"/>
    <w:tmpl w:val="019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D2CC8"/>
    <w:multiLevelType w:val="hybridMultilevel"/>
    <w:tmpl w:val="B2B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11F9C"/>
    <w:multiLevelType w:val="hybridMultilevel"/>
    <w:tmpl w:val="D052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C0E40"/>
    <w:multiLevelType w:val="hybridMultilevel"/>
    <w:tmpl w:val="C5F6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217E"/>
    <w:multiLevelType w:val="hybridMultilevel"/>
    <w:tmpl w:val="283E21D8"/>
    <w:lvl w:ilvl="0" w:tplc="CDF6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72954"/>
    <w:multiLevelType w:val="hybridMultilevel"/>
    <w:tmpl w:val="55228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C0A6B"/>
    <w:multiLevelType w:val="hybridMultilevel"/>
    <w:tmpl w:val="BA7A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A3E07"/>
    <w:multiLevelType w:val="hybridMultilevel"/>
    <w:tmpl w:val="A828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C4436"/>
    <w:multiLevelType w:val="hybridMultilevel"/>
    <w:tmpl w:val="01B25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E568A"/>
    <w:multiLevelType w:val="hybridMultilevel"/>
    <w:tmpl w:val="8588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67587"/>
    <w:multiLevelType w:val="hybridMultilevel"/>
    <w:tmpl w:val="1764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929B6"/>
    <w:multiLevelType w:val="hybridMultilevel"/>
    <w:tmpl w:val="BF06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E2436"/>
    <w:multiLevelType w:val="hybridMultilevel"/>
    <w:tmpl w:val="51A6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67B8C"/>
    <w:multiLevelType w:val="hybridMultilevel"/>
    <w:tmpl w:val="FC90C958"/>
    <w:lvl w:ilvl="0" w:tplc="0C58ECB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860B0"/>
    <w:multiLevelType w:val="hybridMultilevel"/>
    <w:tmpl w:val="FCE0D952"/>
    <w:lvl w:ilvl="0" w:tplc="871E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D26B80"/>
    <w:multiLevelType w:val="hybridMultilevel"/>
    <w:tmpl w:val="A502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1039">
    <w:abstractNumId w:val="15"/>
  </w:num>
  <w:num w:numId="2" w16cid:durableId="43263819">
    <w:abstractNumId w:val="10"/>
  </w:num>
  <w:num w:numId="3" w16cid:durableId="1526751422">
    <w:abstractNumId w:val="0"/>
  </w:num>
  <w:num w:numId="4" w16cid:durableId="376899716">
    <w:abstractNumId w:val="8"/>
  </w:num>
  <w:num w:numId="5" w16cid:durableId="376591884">
    <w:abstractNumId w:val="38"/>
  </w:num>
  <w:num w:numId="6" w16cid:durableId="1553694664">
    <w:abstractNumId w:val="40"/>
  </w:num>
  <w:num w:numId="7" w16cid:durableId="915169083">
    <w:abstractNumId w:val="19"/>
  </w:num>
  <w:num w:numId="8" w16cid:durableId="1938364372">
    <w:abstractNumId w:val="26"/>
  </w:num>
  <w:num w:numId="9" w16cid:durableId="303051103">
    <w:abstractNumId w:val="20"/>
  </w:num>
  <w:num w:numId="10" w16cid:durableId="659698994">
    <w:abstractNumId w:val="32"/>
  </w:num>
  <w:num w:numId="11" w16cid:durableId="1770076617">
    <w:abstractNumId w:val="2"/>
  </w:num>
  <w:num w:numId="12" w16cid:durableId="2110151949">
    <w:abstractNumId w:val="13"/>
  </w:num>
  <w:num w:numId="13" w16cid:durableId="50691981">
    <w:abstractNumId w:val="21"/>
  </w:num>
  <w:num w:numId="14" w16cid:durableId="1910650110">
    <w:abstractNumId w:val="18"/>
  </w:num>
  <w:num w:numId="15" w16cid:durableId="818962910">
    <w:abstractNumId w:val="7"/>
  </w:num>
  <w:num w:numId="16" w16cid:durableId="2014071206">
    <w:abstractNumId w:val="11"/>
  </w:num>
  <w:num w:numId="17" w16cid:durableId="2054108842">
    <w:abstractNumId w:val="22"/>
  </w:num>
  <w:num w:numId="18" w16cid:durableId="518204848">
    <w:abstractNumId w:val="24"/>
  </w:num>
  <w:num w:numId="19" w16cid:durableId="1420248607">
    <w:abstractNumId w:val="17"/>
  </w:num>
  <w:num w:numId="20" w16cid:durableId="538321788">
    <w:abstractNumId w:val="16"/>
  </w:num>
  <w:num w:numId="21" w16cid:durableId="2097168634">
    <w:abstractNumId w:val="35"/>
  </w:num>
  <w:num w:numId="22" w16cid:durableId="1989629207">
    <w:abstractNumId w:val="25"/>
  </w:num>
  <w:num w:numId="23" w16cid:durableId="1175223037">
    <w:abstractNumId w:val="30"/>
  </w:num>
  <w:num w:numId="24" w16cid:durableId="1069811016">
    <w:abstractNumId w:val="23"/>
  </w:num>
  <w:num w:numId="25" w16cid:durableId="1003898483">
    <w:abstractNumId w:val="9"/>
  </w:num>
  <w:num w:numId="26" w16cid:durableId="1185629343">
    <w:abstractNumId w:val="29"/>
  </w:num>
  <w:num w:numId="27" w16cid:durableId="1341083979">
    <w:abstractNumId w:val="4"/>
  </w:num>
  <w:num w:numId="28" w16cid:durableId="276376641">
    <w:abstractNumId w:val="37"/>
  </w:num>
  <w:num w:numId="29" w16cid:durableId="2017075425">
    <w:abstractNumId w:val="6"/>
  </w:num>
  <w:num w:numId="30" w16cid:durableId="644167432">
    <w:abstractNumId w:val="12"/>
  </w:num>
  <w:num w:numId="31" w16cid:durableId="1933200777">
    <w:abstractNumId w:val="31"/>
  </w:num>
  <w:num w:numId="32" w16cid:durableId="927933044">
    <w:abstractNumId w:val="34"/>
  </w:num>
  <w:num w:numId="33" w16cid:durableId="1305550177">
    <w:abstractNumId w:val="36"/>
  </w:num>
  <w:num w:numId="34" w16cid:durableId="1984692267">
    <w:abstractNumId w:val="27"/>
  </w:num>
  <w:num w:numId="35" w16cid:durableId="569002049">
    <w:abstractNumId w:val="1"/>
  </w:num>
  <w:num w:numId="36" w16cid:durableId="1171607441">
    <w:abstractNumId w:val="3"/>
  </w:num>
  <w:num w:numId="37" w16cid:durableId="1142388954">
    <w:abstractNumId w:val="14"/>
  </w:num>
  <w:num w:numId="38" w16cid:durableId="742722506">
    <w:abstractNumId w:val="5"/>
  </w:num>
  <w:num w:numId="39" w16cid:durableId="2144469660">
    <w:abstractNumId w:val="28"/>
  </w:num>
  <w:num w:numId="40" w16cid:durableId="551036657">
    <w:abstractNumId w:val="39"/>
  </w:num>
  <w:num w:numId="41" w16cid:durableId="209882278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E7"/>
    <w:rsid w:val="00026884"/>
    <w:rsid w:val="00046C46"/>
    <w:rsid w:val="0005603D"/>
    <w:rsid w:val="00095768"/>
    <w:rsid w:val="000A0837"/>
    <w:rsid w:val="000B3687"/>
    <w:rsid w:val="000F00BF"/>
    <w:rsid w:val="00100579"/>
    <w:rsid w:val="0011134C"/>
    <w:rsid w:val="0012319F"/>
    <w:rsid w:val="001367D7"/>
    <w:rsid w:val="00137654"/>
    <w:rsid w:val="00144290"/>
    <w:rsid w:val="00155C22"/>
    <w:rsid w:val="00191C96"/>
    <w:rsid w:val="00194510"/>
    <w:rsid w:val="001B18CE"/>
    <w:rsid w:val="001B7674"/>
    <w:rsid w:val="001D316F"/>
    <w:rsid w:val="001D73FC"/>
    <w:rsid w:val="00203CE1"/>
    <w:rsid w:val="00215874"/>
    <w:rsid w:val="00232F62"/>
    <w:rsid w:val="00260CA8"/>
    <w:rsid w:val="00285CC4"/>
    <w:rsid w:val="0029023B"/>
    <w:rsid w:val="002903C4"/>
    <w:rsid w:val="002B19DC"/>
    <w:rsid w:val="002B1D3D"/>
    <w:rsid w:val="002B269F"/>
    <w:rsid w:val="002C0B4E"/>
    <w:rsid w:val="002C10F2"/>
    <w:rsid w:val="003130D7"/>
    <w:rsid w:val="0033371E"/>
    <w:rsid w:val="003346F9"/>
    <w:rsid w:val="00335FFB"/>
    <w:rsid w:val="003370C4"/>
    <w:rsid w:val="00340392"/>
    <w:rsid w:val="00344354"/>
    <w:rsid w:val="00346E69"/>
    <w:rsid w:val="00357A43"/>
    <w:rsid w:val="0036127F"/>
    <w:rsid w:val="00367DCE"/>
    <w:rsid w:val="00371504"/>
    <w:rsid w:val="003722ED"/>
    <w:rsid w:val="00384716"/>
    <w:rsid w:val="00385679"/>
    <w:rsid w:val="00386719"/>
    <w:rsid w:val="00390B3C"/>
    <w:rsid w:val="003939B0"/>
    <w:rsid w:val="003A592F"/>
    <w:rsid w:val="003C1A71"/>
    <w:rsid w:val="003D1552"/>
    <w:rsid w:val="003F3401"/>
    <w:rsid w:val="00401DDB"/>
    <w:rsid w:val="00403959"/>
    <w:rsid w:val="00403AA8"/>
    <w:rsid w:val="00404DD0"/>
    <w:rsid w:val="004376D2"/>
    <w:rsid w:val="0047540C"/>
    <w:rsid w:val="00490637"/>
    <w:rsid w:val="00495839"/>
    <w:rsid w:val="004A61B6"/>
    <w:rsid w:val="004D2AFC"/>
    <w:rsid w:val="004D54A2"/>
    <w:rsid w:val="004E1F60"/>
    <w:rsid w:val="004E2650"/>
    <w:rsid w:val="004F07EF"/>
    <w:rsid w:val="004F2A9F"/>
    <w:rsid w:val="004F4DCB"/>
    <w:rsid w:val="00512C8B"/>
    <w:rsid w:val="00521360"/>
    <w:rsid w:val="005355F7"/>
    <w:rsid w:val="005449AA"/>
    <w:rsid w:val="00547223"/>
    <w:rsid w:val="0055379A"/>
    <w:rsid w:val="00555521"/>
    <w:rsid w:val="005719CD"/>
    <w:rsid w:val="00573C56"/>
    <w:rsid w:val="005846A5"/>
    <w:rsid w:val="0059617D"/>
    <w:rsid w:val="00596D19"/>
    <w:rsid w:val="005A3023"/>
    <w:rsid w:val="005B720D"/>
    <w:rsid w:val="005C1629"/>
    <w:rsid w:val="005D3D40"/>
    <w:rsid w:val="005F0A80"/>
    <w:rsid w:val="005F557B"/>
    <w:rsid w:val="005F6DB5"/>
    <w:rsid w:val="006000B2"/>
    <w:rsid w:val="006249E0"/>
    <w:rsid w:val="00626373"/>
    <w:rsid w:val="006322DC"/>
    <w:rsid w:val="006530A6"/>
    <w:rsid w:val="00653286"/>
    <w:rsid w:val="00665BE0"/>
    <w:rsid w:val="006A2D68"/>
    <w:rsid w:val="006B3D52"/>
    <w:rsid w:val="006E1603"/>
    <w:rsid w:val="006E5199"/>
    <w:rsid w:val="00702B98"/>
    <w:rsid w:val="0070424E"/>
    <w:rsid w:val="00716E5A"/>
    <w:rsid w:val="007301B3"/>
    <w:rsid w:val="007338FD"/>
    <w:rsid w:val="00745094"/>
    <w:rsid w:val="0075145A"/>
    <w:rsid w:val="00751D15"/>
    <w:rsid w:val="0075405C"/>
    <w:rsid w:val="00757400"/>
    <w:rsid w:val="007717F1"/>
    <w:rsid w:val="007777B3"/>
    <w:rsid w:val="00780D70"/>
    <w:rsid w:val="00781091"/>
    <w:rsid w:val="007876A2"/>
    <w:rsid w:val="00793CC7"/>
    <w:rsid w:val="00796FEA"/>
    <w:rsid w:val="00797D45"/>
    <w:rsid w:val="007A2421"/>
    <w:rsid w:val="007A5B61"/>
    <w:rsid w:val="007B7F7B"/>
    <w:rsid w:val="007C0F7A"/>
    <w:rsid w:val="007C1635"/>
    <w:rsid w:val="007E1EB1"/>
    <w:rsid w:val="007F04EA"/>
    <w:rsid w:val="007F63A4"/>
    <w:rsid w:val="0080330F"/>
    <w:rsid w:val="008362FB"/>
    <w:rsid w:val="00843AC8"/>
    <w:rsid w:val="00843D54"/>
    <w:rsid w:val="008509AF"/>
    <w:rsid w:val="00853A32"/>
    <w:rsid w:val="0089777B"/>
    <w:rsid w:val="008A1DA7"/>
    <w:rsid w:val="008A4EBB"/>
    <w:rsid w:val="008B1B81"/>
    <w:rsid w:val="008B3D25"/>
    <w:rsid w:val="008B65BC"/>
    <w:rsid w:val="008C6564"/>
    <w:rsid w:val="008E2E0E"/>
    <w:rsid w:val="008E59E9"/>
    <w:rsid w:val="00903045"/>
    <w:rsid w:val="00906C46"/>
    <w:rsid w:val="00915E0A"/>
    <w:rsid w:val="009259B9"/>
    <w:rsid w:val="00932EFD"/>
    <w:rsid w:val="00937693"/>
    <w:rsid w:val="0094570F"/>
    <w:rsid w:val="00946940"/>
    <w:rsid w:val="00956C28"/>
    <w:rsid w:val="00960CB5"/>
    <w:rsid w:val="00962E70"/>
    <w:rsid w:val="00965FC4"/>
    <w:rsid w:val="00967B0A"/>
    <w:rsid w:val="009736B5"/>
    <w:rsid w:val="009801CD"/>
    <w:rsid w:val="009833A3"/>
    <w:rsid w:val="00995013"/>
    <w:rsid w:val="009A6A87"/>
    <w:rsid w:val="009B63A9"/>
    <w:rsid w:val="009C5568"/>
    <w:rsid w:val="009D0315"/>
    <w:rsid w:val="009D4440"/>
    <w:rsid w:val="009F6CF1"/>
    <w:rsid w:val="00A021B5"/>
    <w:rsid w:val="00A221AA"/>
    <w:rsid w:val="00A24D77"/>
    <w:rsid w:val="00A36D72"/>
    <w:rsid w:val="00A6095D"/>
    <w:rsid w:val="00A8207E"/>
    <w:rsid w:val="00A925CF"/>
    <w:rsid w:val="00A945AE"/>
    <w:rsid w:val="00AB31F2"/>
    <w:rsid w:val="00AB51F8"/>
    <w:rsid w:val="00AB63C8"/>
    <w:rsid w:val="00AC50E5"/>
    <w:rsid w:val="00AC5B3E"/>
    <w:rsid w:val="00AD75BF"/>
    <w:rsid w:val="00B20A74"/>
    <w:rsid w:val="00B24D1D"/>
    <w:rsid w:val="00B40580"/>
    <w:rsid w:val="00B45D84"/>
    <w:rsid w:val="00B75469"/>
    <w:rsid w:val="00BA4E72"/>
    <w:rsid w:val="00BA6EB9"/>
    <w:rsid w:val="00BB13F1"/>
    <w:rsid w:val="00BC02CE"/>
    <w:rsid w:val="00BC035F"/>
    <w:rsid w:val="00BC58B5"/>
    <w:rsid w:val="00BD4122"/>
    <w:rsid w:val="00BE1D27"/>
    <w:rsid w:val="00C05E62"/>
    <w:rsid w:val="00C12025"/>
    <w:rsid w:val="00C13B56"/>
    <w:rsid w:val="00C26575"/>
    <w:rsid w:val="00C34832"/>
    <w:rsid w:val="00C420E5"/>
    <w:rsid w:val="00C427C5"/>
    <w:rsid w:val="00C46A8E"/>
    <w:rsid w:val="00C544FA"/>
    <w:rsid w:val="00C54C2E"/>
    <w:rsid w:val="00C65534"/>
    <w:rsid w:val="00C72DB0"/>
    <w:rsid w:val="00C81119"/>
    <w:rsid w:val="00C8705E"/>
    <w:rsid w:val="00C929D3"/>
    <w:rsid w:val="00CB1ED7"/>
    <w:rsid w:val="00CB5688"/>
    <w:rsid w:val="00CD187D"/>
    <w:rsid w:val="00CF093A"/>
    <w:rsid w:val="00D00C28"/>
    <w:rsid w:val="00D05033"/>
    <w:rsid w:val="00D07B53"/>
    <w:rsid w:val="00D23675"/>
    <w:rsid w:val="00D34727"/>
    <w:rsid w:val="00D41866"/>
    <w:rsid w:val="00D7427D"/>
    <w:rsid w:val="00D965A2"/>
    <w:rsid w:val="00DA3553"/>
    <w:rsid w:val="00DA4D47"/>
    <w:rsid w:val="00DA50E7"/>
    <w:rsid w:val="00DA57D6"/>
    <w:rsid w:val="00DB38A1"/>
    <w:rsid w:val="00DC5744"/>
    <w:rsid w:val="00DC7B83"/>
    <w:rsid w:val="00DE6D3E"/>
    <w:rsid w:val="00E04F7F"/>
    <w:rsid w:val="00E225C7"/>
    <w:rsid w:val="00E27271"/>
    <w:rsid w:val="00E50D6C"/>
    <w:rsid w:val="00E51E95"/>
    <w:rsid w:val="00E6520C"/>
    <w:rsid w:val="00E70298"/>
    <w:rsid w:val="00E73B1E"/>
    <w:rsid w:val="00E74790"/>
    <w:rsid w:val="00E76930"/>
    <w:rsid w:val="00E81C2C"/>
    <w:rsid w:val="00EB41D0"/>
    <w:rsid w:val="00EC16AF"/>
    <w:rsid w:val="00EC7878"/>
    <w:rsid w:val="00ED68E2"/>
    <w:rsid w:val="00EF097F"/>
    <w:rsid w:val="00EF235E"/>
    <w:rsid w:val="00EF42E7"/>
    <w:rsid w:val="00F21B58"/>
    <w:rsid w:val="00F35BBD"/>
    <w:rsid w:val="00F420A8"/>
    <w:rsid w:val="00FB049F"/>
    <w:rsid w:val="00FB3474"/>
    <w:rsid w:val="00FD0726"/>
    <w:rsid w:val="00FD7DED"/>
    <w:rsid w:val="00FF0730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D229"/>
  <w15:chartTrackingRefBased/>
  <w15:docId w15:val="{94F94AEF-B871-4683-93B8-E9584BB7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F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1B58"/>
    <w:pPr>
      <w:keepNext/>
      <w:numPr>
        <w:numId w:val="17"/>
      </w:numPr>
      <w:spacing w:after="0" w:line="240" w:lineRule="auto"/>
      <w:jc w:val="both"/>
      <w:outlineLvl w:val="0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1B58"/>
  </w:style>
  <w:style w:type="paragraph" w:styleId="a3">
    <w:name w:val="List Paragraph"/>
    <w:basedOn w:val="a"/>
    <w:uiPriority w:val="34"/>
    <w:qFormat/>
    <w:rsid w:val="00F21B58"/>
    <w:pPr>
      <w:ind w:left="720"/>
      <w:contextualSpacing/>
    </w:pPr>
    <w:rPr>
      <w:sz w:val="28"/>
      <w:szCs w:val="28"/>
    </w:rPr>
  </w:style>
  <w:style w:type="table" w:styleId="a4">
    <w:name w:val="Table Grid"/>
    <w:basedOn w:val="a1"/>
    <w:uiPriority w:val="39"/>
    <w:rsid w:val="00F21B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1B5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1B5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F21B58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F21B5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21B58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2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B5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F21B58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21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21B58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1B58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4"/>
    <w:uiPriority w:val="59"/>
    <w:rsid w:val="00BC58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C8705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2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syumo.ru/app/webroot/ckfinder/userfiles/files/%D0%A3%D0%9C%D0%9E_%D0%BF%D0%BE%D1%81%D1%82%D1%80%D0%B5%D0%BB%D0%B8%D0%B7.doc" TargetMode="External"/><Relationship Id="rId18" Type="http://schemas.openxmlformats.org/officeDocument/2006/relationships/hyperlink" Target="https://rg.ru/2014/09/08/obrazovanie-site-dok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8737507/" TargetMode="External"/><Relationship Id="rId17" Type="http://schemas.openxmlformats.org/officeDocument/2006/relationships/hyperlink" Target="https://studydoc.ru/doc/3633088/kompleksnaya-programma-razvitiya-biotehnologij-v-rossijsko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7.edusite.ru/p50aa1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.ru/artikle/1617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hotlaw/chelyabinsk/217670/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base.garant.ru/7120291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203@yandex.ru" TargetMode="External"/><Relationship Id="rId14" Type="http://schemas.openxmlformats.org/officeDocument/2006/relationships/hyperlink" Target="http://www.programma.x-pdf.ru/16politologiya/288649-9-elektronnoe-nauchnoe-izdanie-mezhdunarodniy-elektronniy-zhurnal-ustoychivoe-razvitie-nauka-praktika-vip-2-2009-wwwyr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0163-9375-45A7-8C84-BC30C432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45</Pages>
  <Words>8865</Words>
  <Characters>50531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yardo</cp:lastModifiedBy>
  <cp:revision>7</cp:revision>
  <cp:lastPrinted>2021-06-22T09:39:00Z</cp:lastPrinted>
  <dcterms:created xsi:type="dcterms:W3CDTF">2021-06-21T11:13:00Z</dcterms:created>
  <dcterms:modified xsi:type="dcterms:W3CDTF">2022-09-13T08:33:00Z</dcterms:modified>
</cp:coreProperties>
</file>