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08B" w:rsidRDefault="000A22A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3388" cy="9582150"/>
            <wp:effectExtent l="19050" t="0" r="19685" b="29527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f1c7e8205071436f90bdfea7b3027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773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A22A9" w:rsidRPr="005D77DC" w:rsidRDefault="000A22A9" w:rsidP="000A22A9">
      <w:pPr>
        <w:jc w:val="center"/>
        <w:rPr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5D77DC">
        <w:rPr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lastRenderedPageBreak/>
        <w:t xml:space="preserve">Здоровый образ жизни в детском саду и дома </w:t>
      </w:r>
    </w:p>
    <w:p w:rsidR="000A22A9" w:rsidRPr="00932C49" w:rsidRDefault="000A22A9" w:rsidP="000A22A9">
      <w:pPr>
        <w:jc w:val="center"/>
        <w:rPr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932C49">
        <w:rPr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Сохранение здоровья и укрепление иммунитета ребенка в дошкольном возрасте являются важным условием формирования здоровой личности. До 7 лет человек проходит большой этап своего развития, который больше не повторится за всю его жизнь никогда. Именно в это время идет усиленное формирование органов, от которого, по сути, зависит дальнейшая жизнь маленького человека. Поэтому ведение ЗОЖ в детском саду играет важнейшую роль в развитии ребенка.</w:t>
      </w:r>
    </w:p>
    <w:p w:rsidR="000A22A9" w:rsidRPr="00932C49" w:rsidRDefault="000A22A9" w:rsidP="000A22A9">
      <w:pPr>
        <w:jc w:val="center"/>
        <w:rPr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932C49">
        <w:rPr>
          <w:sz w:val="36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Формирование любви к здоровому образу жизни, к полезным привычкам, сохранение и укрепление здоровья — одни из основных задач учреждения, где ребенок проводит максимальное количество времени, — детского сада. Оздоровление в детском саду предусматривает целый ряд мероприятий: утренняя гимнастика, прогулки и экскурсии, продуманное питание, разнообразные дидактические игры, способствующие познаванию основ ЗОЖ и его составляющих, а также множество повседневных занятий, приучающих ребенка заботиться о своем здоровье.  Но формирование здорового образа жизни должно проводиться не только силами педагогов, воспитателей, психологов. Это большая цепочка, в которую обязательно должны быть включены родители. Что же они могут сделать для этого? Обеспечить необходимые условия здорового образа жизни.</w:t>
      </w:r>
    </w:p>
    <w:p w:rsidR="000A22A9" w:rsidRDefault="000A22A9" w:rsidP="000A22A9">
      <w:pPr>
        <w:jc w:val="center"/>
      </w:pPr>
    </w:p>
    <w:p w:rsidR="000A22A9" w:rsidRDefault="000A22A9" w:rsidP="000A22A9">
      <w:pPr>
        <w:jc w:val="center"/>
        <w:rPr>
          <w:b/>
          <w:sz w:val="44"/>
          <w:szCs w:val="44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5D77DC">
        <w:rPr>
          <w:b/>
          <w:sz w:val="44"/>
          <w:szCs w:val="44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lastRenderedPageBreak/>
        <w:t>Пребывание на свежем воздухе.</w:t>
      </w:r>
    </w:p>
    <w:p w:rsidR="000A22A9" w:rsidRDefault="000A22A9" w:rsidP="000A22A9">
      <w:pPr>
        <w:jc w:val="center"/>
        <w:rPr>
          <w:noProof/>
          <w:sz w:val="28"/>
          <w:szCs w:val="28"/>
          <w:lang w:eastAsia="ru-RU"/>
        </w:rPr>
      </w:pPr>
    </w:p>
    <w:p w:rsidR="000A22A9" w:rsidRDefault="000A22A9" w:rsidP="000A22A9">
      <w:pPr>
        <w:jc w:val="center"/>
        <w:rPr>
          <w:noProof/>
          <w:sz w:val="44"/>
          <w:szCs w:val="44"/>
          <w:lang w:eastAsia="ru-RU"/>
        </w:rPr>
      </w:pPr>
      <w:r w:rsidRPr="00932C49">
        <w:rPr>
          <w:noProof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Прогулка является одним из существенных компонентов режима. Это наиболее эффективный вид отдыха, хорошо восстанавливает сниженные в процессе деятельности функциональные ресурсы организма, и в первую очередь – работоспособность. Пребывание на воздухе способствует повышению сопротивляемости организма и закаляет его. После  активной прогулки у ребенка всегда нормализуется аппетит и сон. Прогулка должна проводиться в любую погоду, за исключением особо неблагоприятных условий. При этом одежда и обувь должны соответствовать погоде и всем гигиеническим требованиям. Во время прогулки нельзя допускать, чтобы дети длительное время находились в однообразной позе, поэтому необходимо изменять их вид деятельности и место игры. Хорошо сочетать прогулки со</w:t>
      </w:r>
      <w:r w:rsidRPr="00932C49">
        <w:rPr>
          <w:noProof/>
          <w:sz w:val="44"/>
          <w:szCs w:val="44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932C49">
        <w:rPr>
          <w:noProof/>
          <w:sz w:val="28"/>
          <w:szCs w:val="28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спортивными и подвижными играми</w:t>
      </w:r>
      <w:r w:rsidRPr="005D77DC">
        <w:rPr>
          <w:noProof/>
          <w:sz w:val="28"/>
          <w:szCs w:val="28"/>
          <w:lang w:eastAsia="ru-RU"/>
        </w:rPr>
        <w:t>.</w:t>
      </w:r>
    </w:p>
    <w:p w:rsidR="000A22A9" w:rsidRDefault="000A22A9" w:rsidP="000A22A9">
      <w:pPr>
        <w:jc w:val="center"/>
        <w:rPr>
          <w:noProof/>
          <w:sz w:val="44"/>
          <w:szCs w:val="44"/>
          <w:lang w:eastAsia="ru-RU"/>
        </w:rPr>
      </w:pPr>
    </w:p>
    <w:p w:rsidR="000A22A9" w:rsidRDefault="000A22A9">
      <w:r>
        <w:rPr>
          <w:noProof/>
          <w:lang w:eastAsia="ru-RU"/>
        </w:rPr>
        <w:drawing>
          <wp:inline distT="0" distB="0" distL="0" distR="0">
            <wp:extent cx="5940425" cy="41776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2A9" w:rsidRDefault="000A22A9"/>
    <w:p w:rsidR="000A22A9" w:rsidRPr="000A22A9" w:rsidRDefault="000A22A9" w:rsidP="000A22A9">
      <w:pPr>
        <w:jc w:val="center"/>
        <w:rPr>
          <w:b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A22A9">
        <w:rPr>
          <w:b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Закаливание детей</w:t>
      </w:r>
    </w:p>
    <w:p w:rsidR="000A22A9" w:rsidRDefault="000A22A9" w:rsidP="000A22A9">
      <w:pPr>
        <w:jc w:val="center"/>
      </w:pPr>
    </w:p>
    <w:p w:rsidR="000A22A9" w:rsidRPr="000A22A9" w:rsidRDefault="000A22A9" w:rsidP="000A22A9">
      <w:pPr>
        <w:jc w:val="center"/>
        <w:rPr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0A22A9">
        <w:rPr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Закаливание — это целый комплекс мероприятий, направленных на укрепление иммунитета ребенка. Таким </w:t>
      </w:r>
      <w:proofErr w:type="gramStart"/>
      <w:r w:rsidRPr="000A22A9">
        <w:rPr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образом</w:t>
      </w:r>
      <w:proofErr w:type="gramEnd"/>
      <w:r w:rsidRPr="000A22A9">
        <w:rPr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он ограждается от частых заболеваний и укрепляются защитные силы организма. Особенности закаливания детей заключаются в воздействии разных температур. Так повышается устойчивость к отрицательным факторам внешней среды.</w:t>
      </w:r>
    </w:p>
    <w:p w:rsidR="000A22A9" w:rsidRPr="000A22A9" w:rsidRDefault="000A22A9" w:rsidP="000A22A9">
      <w:pPr>
        <w:jc w:val="center"/>
        <w:rPr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0A22A9">
        <w:rPr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Закаливание детского организма следует начать еще с младенчества, при условии, что нет никаких противопоказаний к этому. Перед началом процедур малыша обязательно должен осмотреть педиатр и дать свое согласие.</w:t>
      </w:r>
    </w:p>
    <w:p w:rsidR="000A22A9" w:rsidRPr="000A22A9" w:rsidRDefault="000A22A9" w:rsidP="000A22A9">
      <w:pPr>
        <w:jc w:val="center"/>
        <w:rPr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0A22A9">
        <w:rPr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Для детей разработаны специальные закаливающие программы, учитывающие возраст и состояние здоровья каждого малыша.</w:t>
      </w:r>
    </w:p>
    <w:p w:rsidR="000A22A9" w:rsidRDefault="000A22A9" w:rsidP="000A22A9">
      <w:pPr>
        <w:jc w:val="center"/>
        <w:rPr>
          <w:sz w:val="28"/>
          <w:szCs w:val="28"/>
        </w:rPr>
      </w:pPr>
      <w:r w:rsidRPr="000A22A9">
        <w:rPr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По мере взросления процедуры заменяют друг друга, но одно всегда остается неизменным: необходимо придерживаться основных рекомендаций при закаливании, что гарантирует эффективность и успех, выраженные в укреплении иммунитета и способности организма противостоять простудным и инфекционным заболеваниям</w:t>
      </w:r>
      <w:r w:rsidRPr="000A22A9">
        <w:rPr>
          <w:sz w:val="28"/>
          <w:szCs w:val="28"/>
        </w:rPr>
        <w:t>.</w:t>
      </w:r>
    </w:p>
    <w:p w:rsidR="000A22A9" w:rsidRPr="000A22A9" w:rsidRDefault="000A22A9" w:rsidP="000A22A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4422855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2A9" w:rsidRPr="000A22A9" w:rsidRDefault="000A22A9" w:rsidP="000A22A9">
      <w:pPr>
        <w:jc w:val="center"/>
        <w:rPr>
          <w:sz w:val="28"/>
          <w:szCs w:val="28"/>
        </w:rPr>
      </w:pPr>
    </w:p>
    <w:sectPr w:rsidR="000A22A9" w:rsidRPr="000A22A9" w:rsidSect="00CE5CDB">
      <w:pgSz w:w="11906" w:h="16838"/>
      <w:pgMar w:top="1134" w:right="850" w:bottom="1134" w:left="1701" w:header="708" w:footer="708" w:gutter="0"/>
      <w:pgBorders w:offsetFrom="page">
        <w:top w:val="poinsettias" w:sz="17" w:space="24" w:color="auto"/>
        <w:left w:val="poinsettias" w:sz="17" w:space="24" w:color="auto"/>
        <w:bottom w:val="poinsettias" w:sz="17" w:space="24" w:color="auto"/>
        <w:right w:val="poinsettias" w:sz="1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2A9"/>
    <w:rsid w:val="000A22A9"/>
    <w:rsid w:val="00851D31"/>
    <w:rsid w:val="00CE5CDB"/>
    <w:rsid w:val="00D40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2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2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459</Words>
  <Characters>2621</Characters>
  <Application>Microsoft Office Word</Application>
  <DocSecurity>0</DocSecurity>
  <Lines>21</Lines>
  <Paragraphs>6</Paragraphs>
  <ScaleCrop>false</ScaleCrop>
  <Company/>
  <LinksUpToDate>false</LinksUpToDate>
  <CharactersWithSpaces>3074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SERGII</dc:creator>
  <cp:lastModifiedBy>SERGII</cp:lastModifiedBy>
  <cp:revision>2</cp:revision>
  <dcterms:created xsi:type="dcterms:W3CDTF">2018-02-18T19:21:00Z</dcterms:created>
  <dcterms:modified xsi:type="dcterms:W3CDTF">2018-02-18T19:34:00Z</dcterms:modified>
</cp:coreProperties>
</file>