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29" w:rsidRPr="00235229" w:rsidRDefault="00235229" w:rsidP="00235229">
      <w:pPr>
        <w:ind w:left="-284" w:right="282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35229">
        <w:rPr>
          <w:rFonts w:ascii="Times New Roman" w:hAnsi="Times New Roman" w:cs="Times New Roman"/>
          <w:b/>
          <w:sz w:val="24"/>
          <w:szCs w:val="32"/>
        </w:rPr>
        <w:t xml:space="preserve">Муниципальное дошкольное образовательное учреждение д/с № 203 </w:t>
      </w:r>
    </w:p>
    <w:p w:rsidR="00235229" w:rsidRPr="00235229" w:rsidRDefault="00235229" w:rsidP="00235229">
      <w:pPr>
        <w:ind w:left="-284" w:right="282"/>
        <w:jc w:val="center"/>
        <w:rPr>
          <w:rFonts w:ascii="Times New Roman" w:hAnsi="Times New Roman" w:cs="Times New Roman"/>
          <w:sz w:val="24"/>
          <w:szCs w:val="32"/>
        </w:rPr>
      </w:pPr>
      <w:r w:rsidRPr="00235229">
        <w:rPr>
          <w:rFonts w:ascii="Times New Roman" w:hAnsi="Times New Roman" w:cs="Times New Roman"/>
          <w:sz w:val="24"/>
          <w:szCs w:val="32"/>
        </w:rPr>
        <w:t xml:space="preserve">Консультацию подготовила: воспитатель </w:t>
      </w:r>
      <w:proofErr w:type="spellStart"/>
      <w:r w:rsidRPr="00235229">
        <w:rPr>
          <w:rFonts w:ascii="Times New Roman" w:hAnsi="Times New Roman" w:cs="Times New Roman"/>
          <w:sz w:val="24"/>
          <w:szCs w:val="32"/>
        </w:rPr>
        <w:t>Просвирнова</w:t>
      </w:r>
      <w:proofErr w:type="spellEnd"/>
      <w:r w:rsidRPr="00235229">
        <w:rPr>
          <w:rFonts w:ascii="Times New Roman" w:hAnsi="Times New Roman" w:cs="Times New Roman"/>
          <w:sz w:val="24"/>
          <w:szCs w:val="32"/>
        </w:rPr>
        <w:t xml:space="preserve"> З.А.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235229">
        <w:rPr>
          <w:rFonts w:ascii="Times New Roman" w:hAnsi="Times New Roman" w:cs="Times New Roman"/>
          <w:b/>
          <w:bCs/>
          <w:color w:val="FF0000"/>
          <w:sz w:val="44"/>
          <w:szCs w:val="44"/>
        </w:rPr>
        <w:t>Информация для родителей.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 о соблюдении населением правил пожарной безопасности</w:t>
      </w:r>
      <w:r w:rsidR="00235229" w:rsidRPr="0023522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3522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быту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наступлением холодов начинается активное использование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населением электротехнических и теплогенерирующих устройств.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Традиционно в данный период времени основное количество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пожаров происходит по электротехническим причинам, и по причинам связанным с неправильным устройством или эксплуатацией теплогенерирующих устройств печей и дымоходов.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Меры пожарной безопасности при эксплуатации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электрооборудования.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эксплуатации электрических приборов запрещается: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использовать приемники электрической энергии (электроприборы) в условиях, не соответствующих требованиям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устанавливать самодельные вставки «жучки» при перегорании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окрашивать краской или заклеивать открытую электропроводку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обоями;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пользоваться поврежденными выключателями, розетками, патронами;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закрывать электрические лампочки абажурами из горючих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материалов.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Недопустимо включение нескольких электрических приборов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большой мощности в одну розетку, во избежание перегрузок, большого переходного сопротивления и перегрева электропроводки.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Частой причиной пожаров является воспламенение горючих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материалов, находящихся вблизи от включенных и оставленных без присмотра электронагревательных приборов (электрические плиты, кипятильники, u1082 камины, утюги, грелки и т.д.).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Включенные электронагревательные приборы должны быть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установлены на негорючие теплоизоляционные подставки.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предупреждения высыхания и повреждения изоляции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проводов запрещается прокладка их по нагревающимся поверхностям (печи, дымоходы, батареи отопления и т.д.).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 уходом из дома на длительное время, нужно проверить и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убедиться, что все электронагревательные и осветительные приборы отключены.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Меры пожарной безопасности при эксплуатации газового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оборудования.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Газовое оборудование, находящееся в доме, должно находиться в исправном состоянии, и соответствовать техническим требованиям по его эксплуатации.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эксплуатации газового оборудования запрещается: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пользоваться газовыми приборами малолетним детям и лицам,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незнакомым с порядком его безопасной эксплуатации;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открывать газовые краны, пока не зажжена спичка или не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включен ручной запальник;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сушить белье над газовой плитой, оно может загореться.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появлении в доме запаха газа, запрещается использование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электроприборов находящихся в доме, включение электроосвещения.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Выключите все газовые приборы, перекройте краны, проветрите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 помещения, включая подвалы. Проверьте, плотно ли закрыты все краны газовых приборов. Если запах газа не исчезает, или, исчезнув при проветривании, появляется вновь, необходимо вызвать аварийную газовую службу.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Печное отопление.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Печи, находящиеся в доме, должны быть в исправном состоянии и безопасны в пожарном отношении.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неплотности</w:t>
      </w:r>
      <w:proofErr w:type="spellEnd"/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 При эксплуатации печей следует выполнять следующие требования: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перед топкой должен быть прибит </w:t>
      </w:r>
      <w:proofErr w:type="spellStart"/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предтопочный</w:t>
      </w:r>
      <w:proofErr w:type="spellEnd"/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лист, из стали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размером 50х70 см и толщиной не менее 2 мм, предохраняющий от возгорания случайно выпавших искр;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запрещается растапливать печи бензином, керосином и другими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ЛВЖ, так как при мгновенной вспышке горючего может произойти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взрыв или выброс пламени;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располагать топливо, другие горючие вещества и материалы на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предтопочном</w:t>
      </w:r>
      <w:proofErr w:type="spellEnd"/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листе;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недопустимо топить печи с открытыми дверцами;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- зола и шлак, выгребаемые из топок, должны быть пролиты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водой, и удалены в специально отведенное для них безопасное место;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дымовые трубы над сгораемыми крышами должны иметь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искроуловители (металлические сетки);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запрещается сушить на печи вещи и сырые дрова. Следите за тем, чтобы мебель, занавески находились не менее чем в полуметре от массива топящейся печи;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очищают дымоходы от сажи, как правило, перед началом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отопительного сезона и не реже одного раза в два месяца во время отопительного сезона;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Новогодняя ёлка.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 вы хотите весело и без происшествий встретить Новый год,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 необходимо соблюдать основные меры предосторожности: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устанавливайте ёлку на устойчивом основании и так, чтобы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ветви не касались стен, потолка и находились на безопасном расстоянии от бытовых электроприборов и печей.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поставьте ствол ёлки в ведро с мокрым песком и смачивайте его по мере высыхания, если ёлка высохла, выбросите её, потому что она может вспыхнуть, как факел.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не зажигайте на ёлке свечи, бенгальские огни. Не используйте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самодельные </w:t>
      </w:r>
      <w:proofErr w:type="spellStart"/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электрогирлянды</w:t>
      </w:r>
      <w:proofErr w:type="spellEnd"/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не направляйте в её сторону хлопушки;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дети могут находиться у ёлки с включенной гирляндой только в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присутствии взрослых, выключайте её, если выходите из комнаты.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положите в легкодоступном месте несколько пакетов с песком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или поставьте ёмкость с водой, приготовьте старенькое покрывало и электрический фонарик.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при загорании </w:t>
      </w:r>
      <w:proofErr w:type="spellStart"/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электрогирлянды</w:t>
      </w:r>
      <w:proofErr w:type="spellEnd"/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немедленно выдерните из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розетки вилку электропитания (розетка должна находиться в удобном месте и на виду) или выключите автоматы в электрощите.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повалите ёлку на пол, чтобы пламя не поднималось вверх (могут загореться обои и шторы), накиньте на неё одеяло, забросайте огонь песком или залейте водой (если это живая ёлка). Синтетическая ёлка горит очень быстро, при этом </w:t>
      </w:r>
      <w:proofErr w:type="spellStart"/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ёе</w:t>
      </w:r>
      <w:proofErr w:type="spellEnd"/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материал плавится и растекается, при горении выделяя отравляющие вещества. Тушить водой горящие полимеры опасно из-за возможного разброса искр и расплавленной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массы. Не прикасайтесь к горящей ёлке голыми руками, накиньте на неё плотное покрывало и засыпьте песком.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вызовите сами или с помощью соседей пожарную охрану, удалите детей из комнаты.</w:t>
      </w:r>
    </w:p>
    <w:p w:rsidR="000465AC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5229" w:rsidRPr="00235229" w:rsidRDefault="00235229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Правила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применения пиротехнической продукции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Применение пиротехнической продукции должно осуществляться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исключительно в соответствии с требованиями инструкции по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эксплуатации завода-изготовителя, которая содержит: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ограничения по условиям применения изделия;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способы безопасного запуска;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размеры опасной зоны;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условия хранения, срок годности и способы утилизации.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Применение пиротехнических изделий запрещается: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в помещениях, зданиях, сооружениях, а также на крышах, балконах и лоджиях;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на территориях взрывоопасных и пожароопасных объектов, возле линий электропередач;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на сценических площадках при проведении концертных и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торжественных мероприятий;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на территориях объектов культурного наследия, заповедников,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заказников и национальных парков.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соответствии, либо знака соответствия).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 применения пиротехнических изделий для праздничного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фейерверка позволяет сделать следующие выводы: хранить фейерверки необходимо подальше от нагревательных приборов,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легковоспламеняющихся предметов, а также в местах, недоступных для детей. В течение нескольких минут после окончания действия фейерверка оставайтесь от него на безопасном расстоянии. Детям дошкольного возраста нельзя разрешать поджигать какой-либо пиротехнический предмет. Не рискуйте, используя изделия с дефектами, не разбирайте и не бросайте их в костер. Не поджигайте не сработавшее пиротехническое устройство повторно.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Надеемся, что соблюдение этих несложных правил позволит вам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избежать неприятностей в новогодние праздники и сделает их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счастливыми и радостными.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Пожары от детской шалости с огнем возникают тогда, когда дети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 осторожность обращения с огнем нужно проявлять не только дома, но и во дворе, в поле и в лесу.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поручайте детям присматривать за включенными электрическими и газовыми приборами, а также за топящимися печами.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Не разрешайте им самостоятельно включать электрические и газовые приборы.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допускайте хранения спичек, зажигалок, керосина, бензина и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т.д. в доступных для детей местах.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оставляйте детей без присмотра.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Действия в случае возникновения пожара.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Помните, что самое страшное при пожаре - растерянность и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возникновении пожара немедленно сообщите об этом в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пожарную охрану по телефону "01".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сообщении в пожарную охрану о пожаре необходимо указать: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назвать адрес (населённый пункт, название улицы, номер дома,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квартиры);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назвать свою фамилию, номер телефона;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есть ли угроза жизни людей, животных, а также соседним зданиям и строениям;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если у Вас нет доступа к телефону и нет возможности покинуть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помещение, откройте окно и криками привлеките внимание прохожих.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Постарайтесь принять меры по спасению людей, животных,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материальных ценностей. Постарайтесь оповестить о пожаре жителей населенного пункта.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Делать это надо быстро и спокойно. В первую очередь спасают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придерживаться стен. Ориентироваться можно по расположению окон, дверей.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Помните: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дым при пожаре значительно опаснее пламени и большинство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людей погибает не от огня, а от удушья;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при эвакуации через зону задымления необходимо дышать через мокрый носовой платок или мокрую ткань.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После спасения людей можно приступить к тушению пожара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случае невозможности потушить пожар собственными силами,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прибытии пожарной техники необходимо встретить ее и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указать место пожара.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3522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Узнать больше о мерах противопожарной безопасности, о правилах поведения в ЧС различного характера вы можете: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35229">
        <w:rPr>
          <w:rFonts w:ascii="Times New Roman" w:hAnsi="Times New Roman" w:cs="Times New Roman"/>
          <w:color w:val="0000FF"/>
          <w:sz w:val="32"/>
          <w:szCs w:val="32"/>
        </w:rPr>
        <w:t xml:space="preserve">http://www.mchs.gov.ru/ </w:t>
      </w:r>
      <w:r w:rsidRPr="00235229">
        <w:rPr>
          <w:rFonts w:ascii="Times New Roman" w:hAnsi="Times New Roman" w:cs="Times New Roman"/>
          <w:b/>
          <w:bCs/>
          <w:color w:val="000000"/>
          <w:sz w:val="32"/>
          <w:szCs w:val="32"/>
        </w:rPr>
        <w:t>- сайт МЧС России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35229">
        <w:rPr>
          <w:rFonts w:ascii="Times New Roman" w:hAnsi="Times New Roman" w:cs="Times New Roman"/>
          <w:color w:val="0000FF"/>
          <w:sz w:val="32"/>
          <w:szCs w:val="32"/>
        </w:rPr>
        <w:t xml:space="preserve">http://www.89.mchs.gov.ru/ </w:t>
      </w:r>
      <w:r w:rsidRPr="00235229">
        <w:rPr>
          <w:rFonts w:ascii="Times New Roman" w:hAnsi="Times New Roman" w:cs="Times New Roman"/>
          <w:b/>
          <w:bCs/>
          <w:color w:val="000000"/>
          <w:sz w:val="32"/>
          <w:szCs w:val="32"/>
        </w:rPr>
        <w:t>- Сайт ГУ МЧС России по ЯНАО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3522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 также познакомить Ваших детей и научить безопасному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3522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поведению в ЧС: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35229">
        <w:rPr>
          <w:rFonts w:ascii="Times New Roman" w:hAnsi="Times New Roman" w:cs="Times New Roman"/>
          <w:color w:val="0000FF"/>
          <w:sz w:val="32"/>
          <w:szCs w:val="32"/>
        </w:rPr>
        <w:t xml:space="preserve">http://www.spas-extreme.ru/ </w:t>
      </w:r>
      <w:r w:rsidRPr="00235229">
        <w:rPr>
          <w:rFonts w:ascii="Times New Roman" w:hAnsi="Times New Roman" w:cs="Times New Roman"/>
          <w:color w:val="000000"/>
          <w:sz w:val="32"/>
          <w:szCs w:val="32"/>
        </w:rPr>
        <w:t>- портал детской безопасности МЧС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Cs w:val="32"/>
        </w:rPr>
      </w:pPr>
      <w:r w:rsidRPr="00235229">
        <w:rPr>
          <w:rFonts w:ascii="Times New Roman" w:hAnsi="Times New Roman" w:cs="Times New Roman"/>
          <w:color w:val="000000"/>
          <w:sz w:val="32"/>
          <w:szCs w:val="32"/>
        </w:rPr>
        <w:t>России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Cs w:val="32"/>
        </w:rPr>
      </w:pPr>
      <w:bookmarkStart w:id="0" w:name="_GoBack"/>
      <w:bookmarkEnd w:id="0"/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Cs w:val="32"/>
        </w:rPr>
      </w:pP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Cs w:val="32"/>
        </w:rPr>
      </w:pP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FF0000"/>
          <w:sz w:val="52"/>
          <w:szCs w:val="96"/>
        </w:rPr>
      </w:pPr>
      <w:r w:rsidRPr="00235229">
        <w:rPr>
          <w:rFonts w:ascii="Times New Roman" w:hAnsi="Times New Roman" w:cs="Times New Roman"/>
          <w:b/>
          <w:bCs/>
          <w:color w:val="FF0000"/>
          <w:sz w:val="52"/>
          <w:szCs w:val="96"/>
        </w:rPr>
        <w:t>Помните!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FF0000"/>
          <w:sz w:val="52"/>
          <w:szCs w:val="96"/>
        </w:rPr>
      </w:pPr>
      <w:r w:rsidRPr="00235229">
        <w:rPr>
          <w:rFonts w:ascii="Times New Roman" w:hAnsi="Times New Roman" w:cs="Times New Roman"/>
          <w:b/>
          <w:bCs/>
          <w:color w:val="FF0000"/>
          <w:sz w:val="52"/>
          <w:szCs w:val="96"/>
        </w:rPr>
        <w:t>Соблюдение мер пожарной безопасности –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FF0000"/>
          <w:sz w:val="52"/>
          <w:szCs w:val="96"/>
        </w:rPr>
      </w:pPr>
      <w:r w:rsidRPr="00235229">
        <w:rPr>
          <w:rFonts w:ascii="Times New Roman" w:hAnsi="Times New Roman" w:cs="Times New Roman"/>
          <w:b/>
          <w:bCs/>
          <w:color w:val="FF0000"/>
          <w:sz w:val="52"/>
          <w:szCs w:val="96"/>
        </w:rPr>
        <w:t>это залог вашего благополучия,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FF0000"/>
          <w:sz w:val="52"/>
          <w:szCs w:val="96"/>
        </w:rPr>
      </w:pPr>
      <w:r w:rsidRPr="00235229">
        <w:rPr>
          <w:rFonts w:ascii="Times New Roman" w:hAnsi="Times New Roman" w:cs="Times New Roman"/>
          <w:b/>
          <w:bCs/>
          <w:color w:val="FF0000"/>
          <w:sz w:val="52"/>
          <w:szCs w:val="96"/>
        </w:rPr>
        <w:t>сохранности вашей жизни и жизни ваших близких!</w:t>
      </w:r>
    </w:p>
    <w:p w:rsidR="000465AC" w:rsidRPr="00235229" w:rsidRDefault="000465AC" w:rsidP="000465A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52"/>
          <w:szCs w:val="96"/>
        </w:rPr>
      </w:pPr>
      <w:r w:rsidRPr="00235229">
        <w:rPr>
          <w:rFonts w:ascii="Times New Roman" w:hAnsi="Times New Roman" w:cs="Times New Roman"/>
          <w:b/>
          <w:bCs/>
          <w:color w:val="FF0000"/>
          <w:sz w:val="52"/>
          <w:szCs w:val="96"/>
        </w:rPr>
        <w:t>Пожар легче предупредить, чем потушить!</w:t>
      </w:r>
    </w:p>
    <w:sectPr w:rsidR="000465AC" w:rsidRPr="00235229" w:rsidSect="00235229">
      <w:pgSz w:w="11906" w:h="16838"/>
      <w:pgMar w:top="1134" w:right="850" w:bottom="1134" w:left="1701" w:header="708" w:footer="708" w:gutter="0"/>
      <w:pgBorders w:offsetFrom="page">
        <w:top w:val="couponCutoutDots" w:sz="18" w:space="24" w:color="auto"/>
        <w:left w:val="couponCutoutDots" w:sz="18" w:space="24" w:color="auto"/>
        <w:bottom w:val="couponCutoutDots" w:sz="18" w:space="24" w:color="auto"/>
        <w:right w:val="couponCutoutDot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A1"/>
    <w:rsid w:val="00013B51"/>
    <w:rsid w:val="000305B3"/>
    <w:rsid w:val="000363EF"/>
    <w:rsid w:val="00040427"/>
    <w:rsid w:val="00041C3F"/>
    <w:rsid w:val="000465AC"/>
    <w:rsid w:val="000523FE"/>
    <w:rsid w:val="00052F79"/>
    <w:rsid w:val="00055556"/>
    <w:rsid w:val="0007432D"/>
    <w:rsid w:val="00074A3D"/>
    <w:rsid w:val="0008421B"/>
    <w:rsid w:val="00094723"/>
    <w:rsid w:val="00094AB1"/>
    <w:rsid w:val="0009589C"/>
    <w:rsid w:val="000A2473"/>
    <w:rsid w:val="000A7C08"/>
    <w:rsid w:val="000B704C"/>
    <w:rsid w:val="000E1957"/>
    <w:rsid w:val="000E22D7"/>
    <w:rsid w:val="000E5731"/>
    <w:rsid w:val="001129E4"/>
    <w:rsid w:val="00147AC2"/>
    <w:rsid w:val="00150D5C"/>
    <w:rsid w:val="00151A12"/>
    <w:rsid w:val="00156F97"/>
    <w:rsid w:val="00162B47"/>
    <w:rsid w:val="001679B1"/>
    <w:rsid w:val="001807BD"/>
    <w:rsid w:val="001809DD"/>
    <w:rsid w:val="00181A8B"/>
    <w:rsid w:val="00185940"/>
    <w:rsid w:val="001910FE"/>
    <w:rsid w:val="00191F74"/>
    <w:rsid w:val="00195BDB"/>
    <w:rsid w:val="001A5DCC"/>
    <w:rsid w:val="001B36FC"/>
    <w:rsid w:val="001B4175"/>
    <w:rsid w:val="001C0840"/>
    <w:rsid w:val="001D1D38"/>
    <w:rsid w:val="001E280A"/>
    <w:rsid w:val="001E7FC9"/>
    <w:rsid w:val="00203E41"/>
    <w:rsid w:val="00205C44"/>
    <w:rsid w:val="00235229"/>
    <w:rsid w:val="00237832"/>
    <w:rsid w:val="002400CF"/>
    <w:rsid w:val="00245D5A"/>
    <w:rsid w:val="00264B21"/>
    <w:rsid w:val="002A6B50"/>
    <w:rsid w:val="002B130A"/>
    <w:rsid w:val="002D26EE"/>
    <w:rsid w:val="002D333E"/>
    <w:rsid w:val="002F0762"/>
    <w:rsid w:val="002F08AA"/>
    <w:rsid w:val="002F6409"/>
    <w:rsid w:val="002F7D52"/>
    <w:rsid w:val="00302303"/>
    <w:rsid w:val="0030622B"/>
    <w:rsid w:val="00313E92"/>
    <w:rsid w:val="003178C5"/>
    <w:rsid w:val="00324AD5"/>
    <w:rsid w:val="00332520"/>
    <w:rsid w:val="00336D5A"/>
    <w:rsid w:val="00337C33"/>
    <w:rsid w:val="00352695"/>
    <w:rsid w:val="00366D9C"/>
    <w:rsid w:val="00372AE6"/>
    <w:rsid w:val="00394673"/>
    <w:rsid w:val="00397705"/>
    <w:rsid w:val="003B3175"/>
    <w:rsid w:val="003D2343"/>
    <w:rsid w:val="003E5F79"/>
    <w:rsid w:val="003F7C9E"/>
    <w:rsid w:val="00414776"/>
    <w:rsid w:val="00432199"/>
    <w:rsid w:val="00442C69"/>
    <w:rsid w:val="00445DCD"/>
    <w:rsid w:val="00462C79"/>
    <w:rsid w:val="00464ED2"/>
    <w:rsid w:val="00464FE3"/>
    <w:rsid w:val="00472939"/>
    <w:rsid w:val="00474BD5"/>
    <w:rsid w:val="0047514B"/>
    <w:rsid w:val="00477C87"/>
    <w:rsid w:val="00477DC0"/>
    <w:rsid w:val="00480B13"/>
    <w:rsid w:val="00494C04"/>
    <w:rsid w:val="00494C36"/>
    <w:rsid w:val="004A2696"/>
    <w:rsid w:val="004B3BB9"/>
    <w:rsid w:val="004B600A"/>
    <w:rsid w:val="004C2016"/>
    <w:rsid w:val="004C55FB"/>
    <w:rsid w:val="004D0336"/>
    <w:rsid w:val="004D0760"/>
    <w:rsid w:val="004D124F"/>
    <w:rsid w:val="004D2290"/>
    <w:rsid w:val="004D31AE"/>
    <w:rsid w:val="00514DD1"/>
    <w:rsid w:val="00517516"/>
    <w:rsid w:val="00520383"/>
    <w:rsid w:val="00522573"/>
    <w:rsid w:val="00535093"/>
    <w:rsid w:val="00542E8F"/>
    <w:rsid w:val="00565DF5"/>
    <w:rsid w:val="00585CA0"/>
    <w:rsid w:val="0059141D"/>
    <w:rsid w:val="005953E2"/>
    <w:rsid w:val="005B2CAE"/>
    <w:rsid w:val="005B6B07"/>
    <w:rsid w:val="005C3B91"/>
    <w:rsid w:val="005D1D6A"/>
    <w:rsid w:val="005F53D6"/>
    <w:rsid w:val="006061CF"/>
    <w:rsid w:val="00647722"/>
    <w:rsid w:val="00654BB8"/>
    <w:rsid w:val="006611E4"/>
    <w:rsid w:val="00664BAF"/>
    <w:rsid w:val="0068231F"/>
    <w:rsid w:val="006A2053"/>
    <w:rsid w:val="006A535B"/>
    <w:rsid w:val="006A5F4F"/>
    <w:rsid w:val="006C098D"/>
    <w:rsid w:val="006C4D14"/>
    <w:rsid w:val="006C6E43"/>
    <w:rsid w:val="006C75F8"/>
    <w:rsid w:val="006D00B9"/>
    <w:rsid w:val="006D7591"/>
    <w:rsid w:val="006E02E5"/>
    <w:rsid w:val="006F5AF5"/>
    <w:rsid w:val="00725451"/>
    <w:rsid w:val="00727EEA"/>
    <w:rsid w:val="00741445"/>
    <w:rsid w:val="00742C7E"/>
    <w:rsid w:val="0074317F"/>
    <w:rsid w:val="00746B4C"/>
    <w:rsid w:val="00756D0D"/>
    <w:rsid w:val="00765775"/>
    <w:rsid w:val="00767434"/>
    <w:rsid w:val="00793274"/>
    <w:rsid w:val="0079497E"/>
    <w:rsid w:val="007A2AD9"/>
    <w:rsid w:val="007D28D8"/>
    <w:rsid w:val="007E2588"/>
    <w:rsid w:val="007E46C1"/>
    <w:rsid w:val="007F1368"/>
    <w:rsid w:val="007F165F"/>
    <w:rsid w:val="007F53EE"/>
    <w:rsid w:val="007F5846"/>
    <w:rsid w:val="0080602D"/>
    <w:rsid w:val="00807150"/>
    <w:rsid w:val="00823602"/>
    <w:rsid w:val="008346AA"/>
    <w:rsid w:val="00836621"/>
    <w:rsid w:val="00840915"/>
    <w:rsid w:val="008479A9"/>
    <w:rsid w:val="008614CD"/>
    <w:rsid w:val="0086366F"/>
    <w:rsid w:val="0087342E"/>
    <w:rsid w:val="00873771"/>
    <w:rsid w:val="008756CD"/>
    <w:rsid w:val="008A5958"/>
    <w:rsid w:val="008B59C0"/>
    <w:rsid w:val="008F2765"/>
    <w:rsid w:val="00911B67"/>
    <w:rsid w:val="00923DAD"/>
    <w:rsid w:val="00935BD7"/>
    <w:rsid w:val="00940370"/>
    <w:rsid w:val="00942659"/>
    <w:rsid w:val="00951E79"/>
    <w:rsid w:val="00965AAC"/>
    <w:rsid w:val="00967486"/>
    <w:rsid w:val="00986A62"/>
    <w:rsid w:val="0099515B"/>
    <w:rsid w:val="009966FA"/>
    <w:rsid w:val="009B2279"/>
    <w:rsid w:val="009D1BE1"/>
    <w:rsid w:val="009F65BF"/>
    <w:rsid w:val="00A0678D"/>
    <w:rsid w:val="00A21C6F"/>
    <w:rsid w:val="00A24CB4"/>
    <w:rsid w:val="00A27BA0"/>
    <w:rsid w:val="00A35573"/>
    <w:rsid w:val="00A4141C"/>
    <w:rsid w:val="00A54129"/>
    <w:rsid w:val="00A5505A"/>
    <w:rsid w:val="00A566A1"/>
    <w:rsid w:val="00A57850"/>
    <w:rsid w:val="00A74B4C"/>
    <w:rsid w:val="00A86E76"/>
    <w:rsid w:val="00AD51A9"/>
    <w:rsid w:val="00AD578B"/>
    <w:rsid w:val="00AE6E41"/>
    <w:rsid w:val="00AF68B0"/>
    <w:rsid w:val="00AF7405"/>
    <w:rsid w:val="00B057BB"/>
    <w:rsid w:val="00B06DBD"/>
    <w:rsid w:val="00B55A9A"/>
    <w:rsid w:val="00B7063B"/>
    <w:rsid w:val="00B7314C"/>
    <w:rsid w:val="00B73C98"/>
    <w:rsid w:val="00BD3DC3"/>
    <w:rsid w:val="00BD4EB0"/>
    <w:rsid w:val="00BD67A2"/>
    <w:rsid w:val="00BE3104"/>
    <w:rsid w:val="00C00A7F"/>
    <w:rsid w:val="00C270F2"/>
    <w:rsid w:val="00C31403"/>
    <w:rsid w:val="00C3171D"/>
    <w:rsid w:val="00C33AA0"/>
    <w:rsid w:val="00C46588"/>
    <w:rsid w:val="00C47478"/>
    <w:rsid w:val="00C5342A"/>
    <w:rsid w:val="00C56092"/>
    <w:rsid w:val="00C57F95"/>
    <w:rsid w:val="00C64CAB"/>
    <w:rsid w:val="00C674B8"/>
    <w:rsid w:val="00C82CC2"/>
    <w:rsid w:val="00CB1B71"/>
    <w:rsid w:val="00CC2CCB"/>
    <w:rsid w:val="00CE4649"/>
    <w:rsid w:val="00CE66BA"/>
    <w:rsid w:val="00CF225E"/>
    <w:rsid w:val="00CF326D"/>
    <w:rsid w:val="00D016B7"/>
    <w:rsid w:val="00D242FA"/>
    <w:rsid w:val="00D65B3D"/>
    <w:rsid w:val="00D676FF"/>
    <w:rsid w:val="00D833E6"/>
    <w:rsid w:val="00D849FE"/>
    <w:rsid w:val="00DB41DE"/>
    <w:rsid w:val="00DB6B62"/>
    <w:rsid w:val="00E01211"/>
    <w:rsid w:val="00E02828"/>
    <w:rsid w:val="00E13DF5"/>
    <w:rsid w:val="00E41A10"/>
    <w:rsid w:val="00E50E16"/>
    <w:rsid w:val="00E53B9F"/>
    <w:rsid w:val="00E57120"/>
    <w:rsid w:val="00E60908"/>
    <w:rsid w:val="00E662F8"/>
    <w:rsid w:val="00E749A6"/>
    <w:rsid w:val="00E91B5C"/>
    <w:rsid w:val="00E93EFE"/>
    <w:rsid w:val="00EA3F6B"/>
    <w:rsid w:val="00EB1AF7"/>
    <w:rsid w:val="00ED2744"/>
    <w:rsid w:val="00ED45BE"/>
    <w:rsid w:val="00ED5D07"/>
    <w:rsid w:val="00EE19D6"/>
    <w:rsid w:val="00EE38BF"/>
    <w:rsid w:val="00F11C24"/>
    <w:rsid w:val="00F12C77"/>
    <w:rsid w:val="00F172BE"/>
    <w:rsid w:val="00F26269"/>
    <w:rsid w:val="00F56DCC"/>
    <w:rsid w:val="00F62149"/>
    <w:rsid w:val="00F648C8"/>
    <w:rsid w:val="00F64CFB"/>
    <w:rsid w:val="00F73B50"/>
    <w:rsid w:val="00F7416B"/>
    <w:rsid w:val="00F93697"/>
    <w:rsid w:val="00FA1950"/>
    <w:rsid w:val="00FA2600"/>
    <w:rsid w:val="00FB0079"/>
    <w:rsid w:val="00FD3BA1"/>
    <w:rsid w:val="00FD6513"/>
    <w:rsid w:val="00FE2362"/>
    <w:rsid w:val="00FE3575"/>
    <w:rsid w:val="00FE5D1B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3CA2C-1290-43C8-A1B2-79E86E3E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ACER3</cp:lastModifiedBy>
  <cp:revision>5</cp:revision>
  <dcterms:created xsi:type="dcterms:W3CDTF">2015-12-17T07:59:00Z</dcterms:created>
  <dcterms:modified xsi:type="dcterms:W3CDTF">2019-10-27T14:26:00Z</dcterms:modified>
</cp:coreProperties>
</file>