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D5" w:rsidRDefault="0051471A" w:rsidP="00326CD5">
      <w:pPr>
        <w:spacing w:after="0" w:line="240" w:lineRule="auto"/>
        <w:outlineLvl w:val="0"/>
        <w:rPr>
          <w:rFonts w:ascii="Arial" w:eastAsia="Times New Roman" w:hAnsi="Arial" w:cs="Arial"/>
          <w:color w:val="2E74B5" w:themeColor="accent1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</w:t>
      </w:r>
      <w:bookmarkStart w:id="0" w:name="_GoBack"/>
      <w:r w:rsidR="00326CD5" w:rsidRPr="00D550C1">
        <w:rPr>
          <w:rFonts w:ascii="Times New Roman" w:eastAsia="Times New Roman" w:hAnsi="Times New Roman" w:cs="Times New Roman"/>
          <w:color w:val="2E74B5" w:themeColor="accent1" w:themeShade="BF"/>
          <w:kern w:val="36"/>
          <w:sz w:val="32"/>
          <w:szCs w:val="32"/>
          <w:lang w:eastAsia="ru-RU"/>
        </w:rPr>
        <w:t>«</w:t>
      </w:r>
      <w:r w:rsidR="00326CD5" w:rsidRPr="00D550C1">
        <w:rPr>
          <w:rFonts w:ascii="Arial" w:eastAsia="Times New Roman" w:hAnsi="Arial" w:cs="Arial"/>
          <w:color w:val="2E74B5" w:themeColor="accent1" w:themeShade="BF"/>
          <w:kern w:val="36"/>
          <w:sz w:val="32"/>
          <w:szCs w:val="32"/>
          <w:lang w:eastAsia="ru-RU"/>
        </w:rPr>
        <w:t>Гимнастика мозга» для детей дошкольного возраста</w:t>
      </w:r>
    </w:p>
    <w:p w:rsidR="00326CD5" w:rsidRPr="00D550C1" w:rsidRDefault="00326CD5" w:rsidP="00326CD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B3136"/>
          <w:kern w:val="36"/>
          <w:sz w:val="32"/>
          <w:szCs w:val="32"/>
          <w:lang w:eastAsia="ru-RU"/>
        </w:rPr>
      </w:pPr>
    </w:p>
    <w:bookmarkEnd w:id="0"/>
    <w:p w:rsidR="00D550C1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Всем известно и не вызывает сомнений польза утреней гимнастики для организма человека, она помогает телу быстро перейти из энергосберегающего режима сна в режим активного бодрствования. Однако не только тело нуждается в «разогреве», но мозг нуждается в настройке и подготовке к эффективной работе. Существует так называемая «Гимнастика мозга», упражнения которой активизирует полноценную работу левого и правого полушария, помогают управлять эмоциональной, физической и умственной жизнью. Данная гимнастика способствует лучшему восприятию информации.</w:t>
      </w:r>
    </w:p>
    <w:p w:rsidR="00D550C1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Программа «Гимнастика мозга» была разработана в 1970-х гг. американским ученым Полом </w:t>
      </w:r>
      <w:proofErr w:type="spellStart"/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Денисоном</w:t>
      </w:r>
      <w:proofErr w:type="spellEnd"/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Центре группового учения для неуспевающих «Долина» в Калифорнии, где он в течение 20 лет помогал детям и взрослым в преодолении трудностей обучения.</w:t>
      </w:r>
    </w:p>
    <w:p w:rsidR="00D550C1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Не вдаваясь в теоретический обзор, отметим только то, что нас будет интересовать. Левое полушарие мозга отвечает за управление правой половиной тела, а правое полушарие мозга - левой, то есть, когда мы действуем правой рукой активизируем левое полушарие, а когда двигаем левой рукой, то активизируем правое полушарие. То же самое касается глаз, ног и т.д. Так же левое полушарие отвечает за абстрактно-логическое мышление, а правое за пространственно-образное мышление. Когда мы анализируем, считаем и говорим, то более активно работает левое полушарие, а когда рисуем, фантазируем, танцуем и молчим – активно правое полушарие (Рис.1).</w:t>
      </w:r>
    </w:p>
    <w:p w:rsidR="00D550C1" w:rsidRPr="00D550C1" w:rsidRDefault="00D550C1" w:rsidP="00D550C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noProof/>
          <w:color w:val="454545"/>
          <w:sz w:val="28"/>
          <w:szCs w:val="28"/>
          <w:lang w:eastAsia="ru-RU"/>
        </w:rPr>
        <w:drawing>
          <wp:inline distT="0" distB="0" distL="0" distR="0" wp14:anchorId="12A82DFD" wp14:editId="7498971B">
            <wp:extent cx="5602605" cy="2313305"/>
            <wp:effectExtent l="0" t="0" r="0" b="0"/>
            <wp:docPr id="1" name="Рисунок 1" descr="mo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z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C1" w:rsidRP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Рис.1. Функции левого и правого полушарий</w:t>
      </w:r>
    </w:p>
    <w:p w:rsidR="00D550C1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Распределение активности между полушариями постоянно чередуется. Максимальная же эффективность работы мозга (творчество, интуитивные прозрения) достигается в моменты одновременной активности обоих полушарий.</w:t>
      </w:r>
    </w:p>
    <w:p w:rsidR="00D550C1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Подводя итог выше сказанному, главными задачами для настройки и подготовки мозга к работе будут восстановление связи и баланса активности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между левым и правым полушарием мозга (в большинстве случаев активизация правого полушария); восстановление связи и баланса активности между передней и задней частями мозга.</w:t>
      </w:r>
    </w:p>
    <w:p w:rsidR="00D550C1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Учеными доказано, что успешность обучения детей зависит от своевременного развития межполушарных взаимодействий. А </w:t>
      </w:r>
      <w:proofErr w:type="spellStart"/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сензитивным</w:t>
      </w:r>
      <w:proofErr w:type="spellEnd"/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периодом для интеллектуального развития является возраст до 10 лет, когда кора больших полушарий головного мозга еще не окончательно сформирована. Основной период развития приходиться на дошкольный возраст.</w:t>
      </w:r>
    </w:p>
    <w:p w:rsidR="00D550C1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Главная идея гимнастики мозга – развивающая работа должна быть направлена от движения к мышлению. Физическое и двигательное развитие ребенка идет параллельно с психическим и умственным развитием. На каждой ступени сенсомоторного развития происходит скачек в развитии мозга. В движении ребенок получает информацию об окружающем мире через органы чувств, получает жизненный опыт, что дает толчок в развитии внимания, памяти, мышления и других высших психических функций, а также речи и интеллекта.</w:t>
      </w:r>
    </w:p>
    <w:p w:rsidR="00D550C1" w:rsidRP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gramStart"/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Приведем </w:t>
      </w:r>
      <w:r w:rsidR="00935ECA" w:rsidRPr="00104D8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лишь</w:t>
      </w:r>
      <w:proofErr w:type="gramEnd"/>
      <w:r w:rsidR="00935ECA" w:rsidRPr="00104D8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несколько упражнений из комплекса «Гимнастика мозга», которые можно выполнять с детьми 4 – 7 лет.</w:t>
      </w:r>
    </w:p>
    <w:p w:rsidR="00D550C1" w:rsidRP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550C1" w:rsidRP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C32608"/>
          <w:sz w:val="28"/>
          <w:szCs w:val="28"/>
          <w:lang w:eastAsia="ru-RU"/>
        </w:rPr>
        <w:t>1. Упражнение «Перекрестные шаги»</w:t>
      </w:r>
    </w:p>
    <w:p w:rsidR="00D550C1" w:rsidRP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Встаньте прямо, голова находится </w:t>
      </w:r>
      <w:r w:rsidR="00935ECA" w:rsidRPr="00104D8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 средние лини</w:t>
      </w: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тела. Одновременно поднимите вашу правую руку и левую ногу, легонько касаясь локтем руки левого колена. Затем верните руку и ногу в исходную позицию и поднимите левую руку и правую ногу, дотрагиваясь локтем левой руки до противоположного колена. Повторяйте эти движения в течение примерно минуты, как будто вы ритмично идете. Голова остается на месте (Рис. 2).</w:t>
      </w:r>
    </w:p>
    <w:p w:rsidR="00D550C1" w:rsidRPr="00D550C1" w:rsidRDefault="00D550C1" w:rsidP="00FD3F6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noProof/>
          <w:color w:val="454545"/>
          <w:sz w:val="28"/>
          <w:szCs w:val="28"/>
          <w:lang w:eastAsia="ru-RU"/>
        </w:rPr>
        <w:drawing>
          <wp:inline distT="0" distB="0" distL="0" distR="0" wp14:anchorId="58F8F39D" wp14:editId="26EEB219">
            <wp:extent cx="2449830" cy="2402205"/>
            <wp:effectExtent l="0" t="0" r="7620" b="0"/>
            <wp:docPr id="2" name="Рисунок 2" descr="Перекрестные ш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крестные ш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C1" w:rsidRPr="00D550C1" w:rsidRDefault="00D550C1" w:rsidP="00326CD5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Рис.2 Упражнение «Перекрестные шаги»</w:t>
      </w:r>
    </w:p>
    <w:p w:rsid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51471A" w:rsidRPr="00D550C1" w:rsidRDefault="0051471A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550C1" w:rsidRP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C32608"/>
          <w:sz w:val="28"/>
          <w:szCs w:val="28"/>
          <w:lang w:eastAsia="ru-RU"/>
        </w:rPr>
        <w:lastRenderedPageBreak/>
        <w:t>2. Упражнение «Ленивая восьмерка»</w:t>
      </w:r>
    </w:p>
    <w:p w:rsidR="00D550C1" w:rsidRPr="00D550C1" w:rsidRDefault="00D550C1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Нарисуйте большим пальцем вытянутой руки знак бесконечности на уровне глаз. Движение начинайте влево вверх, против часовой стрелки. Сделайте это 3 раза, затем сделайте то же самое другой рукой. Затем повторите всё упражнение правой и левой рукой ещё 3 раза. После этого соедините ладони «в замок» (при этом большие пальцы окажутся перекрещенными) и выполните упражнение ещё 3 раза (Рис.3).</w:t>
      </w:r>
    </w:p>
    <w:p w:rsidR="00D550C1" w:rsidRPr="00D550C1" w:rsidRDefault="00D550C1" w:rsidP="00FD3F6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noProof/>
          <w:color w:val="454545"/>
          <w:sz w:val="28"/>
          <w:szCs w:val="28"/>
          <w:lang w:eastAsia="ru-RU"/>
        </w:rPr>
        <w:drawing>
          <wp:inline distT="0" distB="0" distL="0" distR="0" wp14:anchorId="61A6AA6C" wp14:editId="71C363F0">
            <wp:extent cx="2675255" cy="2675255"/>
            <wp:effectExtent l="0" t="0" r="0" b="0"/>
            <wp:docPr id="3" name="Рисунок 3" descr="Ленивая вось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нивая восьмер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C1" w:rsidRPr="00D550C1" w:rsidRDefault="00326CD5" w:rsidP="00D550C1">
      <w:pPr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                 </w:t>
      </w:r>
      <w:r w:rsidR="00D550C1"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Рис.3 Упражнение «Ленивая восьмерка»</w:t>
      </w:r>
    </w:p>
    <w:p w:rsidR="00D550C1" w:rsidRPr="00D550C1" w:rsidRDefault="00D550C1" w:rsidP="00D550C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550C1" w:rsidRPr="00D550C1" w:rsidRDefault="00D550C1" w:rsidP="00D550C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C32608"/>
          <w:sz w:val="28"/>
          <w:szCs w:val="28"/>
          <w:lang w:eastAsia="ru-RU"/>
        </w:rPr>
        <w:t>3. Упражнение «Двойной рисунок»</w:t>
      </w:r>
    </w:p>
    <w:p w:rsidR="00D550C1" w:rsidRPr="00D550C1" w:rsidRDefault="00D550C1" w:rsidP="00D550C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Возьмите в каждую руку карандаш или ручку. Изобразите на листе бумаги что угодно, двигая обеими руками одновременно: навстречу друг другу; вверх-вниз, т. е. левой рукой вверх, правой рукой – вниз, и наоборот; разводя в разные стороны (Рис.4).</w:t>
      </w:r>
    </w:p>
    <w:p w:rsidR="00D550C1" w:rsidRPr="00D550C1" w:rsidRDefault="00D550C1" w:rsidP="00FD3F6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noProof/>
          <w:color w:val="454545"/>
          <w:sz w:val="28"/>
          <w:szCs w:val="28"/>
          <w:lang w:eastAsia="ru-RU"/>
        </w:rPr>
        <w:drawing>
          <wp:inline distT="0" distB="0" distL="0" distR="0" wp14:anchorId="51E4C9A6" wp14:editId="4A83E3D2">
            <wp:extent cx="2279015" cy="2688590"/>
            <wp:effectExtent l="0" t="0" r="6985" b="0"/>
            <wp:docPr id="4" name="Рисунок 4" descr="Двойно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ойной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C1" w:rsidRPr="00104D83" w:rsidRDefault="00D550C1" w:rsidP="00326CD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50C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Рис.4 Упражнение «Двойной рисунок».</w:t>
      </w:r>
    </w:p>
    <w:p w:rsidR="00FD3F6B" w:rsidRPr="0065033B" w:rsidRDefault="00FD3F6B" w:rsidP="00FD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1471A" w:rsidRDefault="0051471A" w:rsidP="005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D7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lastRenderedPageBreak/>
        <w:t>4</w:t>
      </w:r>
      <w:r w:rsidR="00837D7E" w:rsidRPr="00837D7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</w:t>
      </w:r>
      <w:r w:rsidRPr="00837D7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Упражнение </w:t>
      </w:r>
      <w:r w:rsidRPr="0065033B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«Пальчики в колечки» </w:t>
      </w: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поочередно и как можно быстрее перебирать пальцы рук, соединяя в кольцо с большим пальцем плавно и поочередно последовательно указательный, средний и т. д. и в обратном порядке (сначала на левой руке, затем на правой и на двух вместе)</w:t>
      </w:r>
      <w:r w:rsidR="00837D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(рис 5)</w:t>
      </w: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Усложнение: то же самое, но с закрытыми глазами. </w:t>
      </w:r>
    </w:p>
    <w:p w:rsidR="00837D7E" w:rsidRPr="0065033B" w:rsidRDefault="00837D7E" w:rsidP="00837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0A7D47" wp14:editId="7B0766B9">
            <wp:extent cx="2934335" cy="1876425"/>
            <wp:effectExtent l="0" t="0" r="0" b="9525"/>
            <wp:docPr id="13" name="Рисунок 13" descr="http://ryabinushka28.ru/images/414untitl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abinushka28.ru/images/414untitled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1A" w:rsidRPr="0065033B" w:rsidRDefault="00837D7E" w:rsidP="00837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Рисунок 5.Упражнение колечки.</w:t>
      </w:r>
      <w:r w:rsidR="0051471A"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37D7E" w:rsidRPr="0065033B" w:rsidRDefault="0051471A" w:rsidP="00837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1471A" w:rsidRPr="0065033B" w:rsidRDefault="0051471A" w:rsidP="00514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1471A" w:rsidRPr="0065033B" w:rsidRDefault="0051471A" w:rsidP="00837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1471A" w:rsidRPr="0065033B" w:rsidRDefault="00837D7E" w:rsidP="005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D7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5 Упражнение</w:t>
      </w:r>
      <w:r w:rsidR="0051471A" w:rsidRPr="0065033B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 «Лезгинка» </w:t>
      </w:r>
      <w:r w:rsidR="0051471A"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рук. Повторите 6-8 раз. Добивайтесь высокой скорости смены положений.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(рис.6)</w:t>
      </w:r>
    </w:p>
    <w:p w:rsidR="0051471A" w:rsidRDefault="00837D7E" w:rsidP="00837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D961DE" wp14:editId="191DD819">
            <wp:extent cx="4135120" cy="2026692"/>
            <wp:effectExtent l="0" t="0" r="0" b="0"/>
            <wp:docPr id="14" name="Рисунок 14" descr="http://900igr.net/datai/pedagogika/Relaksatsija-uprazhnenija/0014-015-Palchikovaja-gimnas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datai/pedagogika/Relaksatsija-uprazhnenija/0014-015-Palchikovaja-gimnasti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78" cy="203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71A"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Рисунок 6. Упражнение «Лезгинка».</w:t>
      </w:r>
    </w:p>
    <w:p w:rsidR="00837D7E" w:rsidRPr="0065033B" w:rsidRDefault="00837D7E" w:rsidP="00837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D3F6B" w:rsidRPr="0051471A" w:rsidRDefault="00FD3F6B" w:rsidP="005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4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Рекомендуемая литература:</w:t>
      </w: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D3F6B" w:rsidRPr="0051471A" w:rsidRDefault="00FD3F6B" w:rsidP="00F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spellStart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Деннисон</w:t>
      </w:r>
      <w:proofErr w:type="spellEnd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Г., </w:t>
      </w:r>
      <w:proofErr w:type="spellStart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Деннисон</w:t>
      </w:r>
      <w:proofErr w:type="spellEnd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 «Гимнастика мозга». </w:t>
      </w:r>
    </w:p>
    <w:p w:rsidR="00FD3F6B" w:rsidRPr="0051471A" w:rsidRDefault="00FD3F6B" w:rsidP="00F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4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Сиротюк А. Л. «</w:t>
      </w:r>
      <w:proofErr w:type="spellStart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Кинезиологические</w:t>
      </w:r>
      <w:proofErr w:type="spellEnd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упражнения» </w:t>
      </w:r>
    </w:p>
    <w:p w:rsidR="00FD3F6B" w:rsidRPr="0051471A" w:rsidRDefault="00FD3F6B" w:rsidP="00F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 Столяренко Л. Д. «Гимнастика для гармонизации деятельности полушарий мозга» </w:t>
      </w:r>
    </w:p>
    <w:p w:rsidR="00FD3F6B" w:rsidRPr="0051471A" w:rsidRDefault="00FD3F6B" w:rsidP="00F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4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Ткачева М.В. «Рисуем обеими руками. Послушный карандаш: рабочая тетрадь» </w:t>
      </w:r>
    </w:p>
    <w:p w:rsidR="00FD3F6B" w:rsidRPr="0065033B" w:rsidRDefault="00FD3F6B" w:rsidP="00F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4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Зегебарт</w:t>
      </w:r>
      <w:proofErr w:type="spellEnd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Г.М., Ильичева О.С. «Волшебные </w:t>
      </w:r>
      <w:proofErr w:type="spellStart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обводилки</w:t>
      </w:r>
      <w:proofErr w:type="spellEnd"/>
      <w:r w:rsidRPr="00650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 </w:t>
      </w:r>
    </w:p>
    <w:p w:rsidR="00FD3F6B" w:rsidRPr="0065033B" w:rsidRDefault="00FD3F6B" w:rsidP="00FD3F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sectPr w:rsidR="00FD3F6B" w:rsidRPr="0065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B9"/>
    <w:rsid w:val="00104D83"/>
    <w:rsid w:val="002A58EE"/>
    <w:rsid w:val="00326CD5"/>
    <w:rsid w:val="0051471A"/>
    <w:rsid w:val="00837D7E"/>
    <w:rsid w:val="00935ECA"/>
    <w:rsid w:val="00B52A66"/>
    <w:rsid w:val="00CA2F7F"/>
    <w:rsid w:val="00D550C1"/>
    <w:rsid w:val="00EA6CB9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BA6F-6FCF-4A4D-9A7F-B6960738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4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2018-02-17T15:34:00Z</dcterms:created>
  <dcterms:modified xsi:type="dcterms:W3CDTF">2018-02-17T18:17:00Z</dcterms:modified>
</cp:coreProperties>
</file>