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FA" w:rsidRPr="00646451" w:rsidRDefault="00064DFA" w:rsidP="00064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451">
        <w:rPr>
          <w:rFonts w:ascii="Times New Roman" w:hAnsi="Times New Roman" w:cs="Times New Roman"/>
          <w:sz w:val="24"/>
          <w:szCs w:val="24"/>
        </w:rPr>
        <w:t>МДОУ «Детский сад № 203»</w:t>
      </w:r>
    </w:p>
    <w:p w:rsidR="00064DFA" w:rsidRPr="00646451" w:rsidRDefault="00064DFA" w:rsidP="00064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DFA" w:rsidRPr="009F2344" w:rsidRDefault="00064DFA" w:rsidP="00064DFA">
      <w:pPr>
        <w:jc w:val="center"/>
        <w:rPr>
          <w:rFonts w:ascii="Times New Roman" w:hAnsi="Times New Roman" w:cs="Times New Roman"/>
        </w:rPr>
      </w:pPr>
    </w:p>
    <w:p w:rsidR="00064DFA" w:rsidRPr="009F2344" w:rsidRDefault="00064DFA" w:rsidP="00064DFA">
      <w:pPr>
        <w:jc w:val="center"/>
        <w:rPr>
          <w:rFonts w:ascii="Times New Roman" w:hAnsi="Times New Roman" w:cs="Times New Roman"/>
        </w:rPr>
      </w:pPr>
    </w:p>
    <w:p w:rsidR="00064DFA" w:rsidRDefault="00064DFA" w:rsidP="00064DFA">
      <w:pPr>
        <w:jc w:val="center"/>
        <w:rPr>
          <w:rFonts w:ascii="Times New Roman" w:hAnsi="Times New Roman" w:cs="Times New Roman"/>
          <w:sz w:val="48"/>
          <w:szCs w:val="48"/>
        </w:rPr>
      </w:pPr>
      <w:r w:rsidRPr="009F2344">
        <w:rPr>
          <w:rFonts w:ascii="Times New Roman" w:hAnsi="Times New Roman" w:cs="Times New Roman"/>
          <w:sz w:val="48"/>
          <w:szCs w:val="48"/>
        </w:rPr>
        <w:t>Консультация для родителей «</w:t>
      </w:r>
      <w:r w:rsidR="00134570">
        <w:rPr>
          <w:rFonts w:ascii="Times New Roman" w:hAnsi="Times New Roman" w:cs="Times New Roman"/>
          <w:sz w:val="48"/>
          <w:szCs w:val="48"/>
        </w:rPr>
        <w:t>Роль дошкольного периода для развития логического мышления детей</w:t>
      </w:r>
      <w:r w:rsidRPr="009F2344">
        <w:rPr>
          <w:rFonts w:ascii="Times New Roman" w:hAnsi="Times New Roman" w:cs="Times New Roman"/>
          <w:sz w:val="48"/>
          <w:szCs w:val="48"/>
        </w:rPr>
        <w:t>»</w:t>
      </w:r>
    </w:p>
    <w:p w:rsidR="00064DFA" w:rsidRDefault="00064DFA" w:rsidP="00064D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DFA" w:rsidRDefault="00064DFA" w:rsidP="00064D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DFA" w:rsidRDefault="00064DFA" w:rsidP="00064D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4DFA" w:rsidRDefault="00064DFA" w:rsidP="00064DFA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Крутикова Е.Н</w:t>
      </w:r>
    </w:p>
    <w:p w:rsidR="00064DFA" w:rsidRDefault="00064DFA" w:rsidP="00064DFA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№12</w:t>
      </w: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Default="00064DFA" w:rsidP="00064DFA">
      <w:pPr>
        <w:jc w:val="right"/>
        <w:rPr>
          <w:sz w:val="28"/>
          <w:szCs w:val="28"/>
        </w:rPr>
      </w:pPr>
    </w:p>
    <w:p w:rsidR="00064DFA" w:rsidRPr="00064DFA" w:rsidRDefault="00064DFA" w:rsidP="00064DFA">
      <w:pPr>
        <w:jc w:val="center"/>
        <w:rPr>
          <w:sz w:val="24"/>
          <w:szCs w:val="24"/>
        </w:rPr>
      </w:pPr>
      <w:r w:rsidRPr="00646451">
        <w:rPr>
          <w:sz w:val="24"/>
          <w:szCs w:val="24"/>
        </w:rPr>
        <w:t>Ярославль, 2017</w:t>
      </w:r>
      <w:r w:rsidRPr="00646451">
        <w:rPr>
          <w:sz w:val="24"/>
          <w:szCs w:val="24"/>
        </w:rPr>
        <w:br w:type="page"/>
      </w:r>
    </w:p>
    <w:p w:rsidR="007756B6" w:rsidRPr="0034756C" w:rsidRDefault="00064DFA" w:rsidP="0034756C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7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Современные данные свидетельствуют о том, что </w:t>
      </w:r>
      <w:r w:rsidR="004C2ED9" w:rsidRPr="00347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число детей, которые уже в начальных классах оказываются не в состоянии за отведенное время и в необходимом объеме усвоить программу, колеблется от 20% до 30% от общего числа учащихся. Являясь умственно сохранными, не имея классических форм аномалий развития, такие дети испытывают трудности в социальной и школьной адаптации, проявляя </w:t>
      </w:r>
      <w:proofErr w:type="spellStart"/>
      <w:r w:rsidR="004C2ED9" w:rsidRPr="00347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347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успешность</w:t>
      </w:r>
      <w:proofErr w:type="spellEnd"/>
      <w:r w:rsidRPr="00347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обучении.</w:t>
      </w:r>
    </w:p>
    <w:p w:rsidR="00064DFA" w:rsidRPr="0034756C" w:rsidRDefault="00064DFA" w:rsidP="0034756C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75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 проблем, которые встречаются чаще всего:</w:t>
      </w:r>
    </w:p>
    <w:p w:rsidR="004C2ED9" w:rsidRPr="0034756C" w:rsidRDefault="004C2ED9" w:rsidP="0034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</w:t>
      </w:r>
      <w:r w:rsidR="00064DFA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устойчивых навыков счета.</w:t>
      </w:r>
    </w:p>
    <w:p w:rsidR="004C2ED9" w:rsidRPr="0034756C" w:rsidRDefault="004C2ED9" w:rsidP="0034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Незнание отнош</w:t>
      </w:r>
      <w:r w:rsidR="00064DFA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ений между смежными числами.</w:t>
      </w:r>
    </w:p>
    <w:p w:rsidR="004C2ED9" w:rsidRPr="0034756C" w:rsidRDefault="004C2ED9" w:rsidP="0034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Неспособность перехода из конкретного плана в </w:t>
      </w:r>
      <w:proofErr w:type="gramStart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абстрак</w:t>
      </w:r>
      <w:r w:rsidR="00064DFA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тный</w:t>
      </w:r>
      <w:proofErr w:type="gramEnd"/>
      <w:r w:rsidR="00064DFA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2ED9" w:rsidRPr="0034756C" w:rsidRDefault="004C2ED9" w:rsidP="0034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Нестабильность графических форм, т.е. </w:t>
      </w:r>
      <w:proofErr w:type="spellStart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 "рабочая строка", зеркальное написание цифр.</w:t>
      </w:r>
    </w:p>
    <w:p w:rsidR="004C2ED9" w:rsidRPr="0034756C" w:rsidRDefault="004C2ED9" w:rsidP="0034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Неумение решать</w:t>
      </w:r>
      <w:r w:rsidR="00064DFA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арифметические задачи.</w:t>
      </w:r>
    </w:p>
    <w:p w:rsidR="004C2ED9" w:rsidRPr="0034756C" w:rsidRDefault="004C2ED9" w:rsidP="0034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“Инт</w:t>
      </w:r>
      <w:r w:rsidR="00064DFA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еллектуальная пассивность”.</w:t>
      </w:r>
    </w:p>
    <w:p w:rsidR="00A81CE4" w:rsidRPr="0034756C" w:rsidRDefault="00A81CE4" w:rsidP="00347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анализа психологических и психофизических причин, лежащих в основе этих трудностей, можно выделить следующие группы:</w:t>
      </w:r>
    </w:p>
    <w:p w:rsidR="00A81CE4" w:rsidRPr="0034756C" w:rsidRDefault="00A81CE4" w:rsidP="003475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группа – трудности, связанные с недостаточностью операций абстрагирования, что проявляется при переходе из конкретного в абстрактный план действий.</w:t>
      </w:r>
      <w:proofErr w:type="gramEnd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этим возникают трудности при усвоении числового ряда и его свойств, смысла счетного действия.</w:t>
      </w:r>
    </w:p>
    <w:p w:rsidR="00A81CE4" w:rsidRPr="0034756C" w:rsidRDefault="00A81CE4" w:rsidP="003475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группа – трудности, связанные с недостаточным развитием мелкой моторики, </w:t>
      </w:r>
      <w:proofErr w:type="spellStart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несформированностью</w:t>
      </w:r>
      <w:proofErr w:type="spellEnd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зрительно-моторных координаций. Эти причины лежат в основе таких затруднений учащихся, как овладение написанием цифр, зеркальное их изображение.</w:t>
      </w:r>
    </w:p>
    <w:p w:rsidR="00A81CE4" w:rsidRPr="0034756C" w:rsidRDefault="00A81CE4" w:rsidP="003475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группа – трудности, связанные с недостаточным развитием ассоциативных связей и пространственной ориентацией. Эти причины лежат в основе таких затруднений учащихся, как трудности при переводе из одной формы (словесной) в другую (цифровую), при определении геометрических линий и фигур, затруднений в счете, при выполнении счетных операций с переходом через десяток.</w:t>
      </w:r>
    </w:p>
    <w:p w:rsidR="00A81CE4" w:rsidRPr="0034756C" w:rsidRDefault="00A81CE4" w:rsidP="003475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группа – трудности, связанные с недостаточным развитием мыслительной деятельности и индивидуально-психологическими особенностями личности учащихся. В связи с этим младшие школьники испытывают трудности в формировании правил на основе анализа нескольких примеров, трудности в процессе формирования умения рассуждать при решении задач. В основе этих затруднений лежит недостаточность такой мыслительной операции, как обобщение.</w:t>
      </w:r>
    </w:p>
    <w:p w:rsidR="00A81CE4" w:rsidRPr="0034756C" w:rsidRDefault="00A81CE4" w:rsidP="003475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группа – трудности, связанные с </w:t>
      </w:r>
      <w:proofErr w:type="spellStart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несформированностью</w:t>
      </w:r>
      <w:proofErr w:type="spellEnd"/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познавательного отношения к действительности, что характеризуется “интеллектуальной пассивностью”. Учебную задачу дети воспринимают лишь тогда, когда она переведена в практический план. При необходимости решать интеллектуальные задачи у них появляется стремление использовать различные обходные пути (заучивание без запоминания, угадывание, стремление действовать по образцу, использовать подсказки).</w:t>
      </w:r>
    </w:p>
    <w:p w:rsidR="00A81CE4" w:rsidRPr="0034756C" w:rsidRDefault="00A81CE4" w:rsidP="00347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Немаловажное</w:t>
      </w:r>
      <w:r w:rsidR="00064DFA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значение </w:t>
      </w: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мотивация предстоящей деятельности. Для младшего школьника первостепенной задачей при организации мотивации является преодоление страха перед трудной, абстрактной, непонятной математической информацией, пробуждение уверенности в возможности ее усвоения и интереса к обучению.</w:t>
      </w:r>
    </w:p>
    <w:p w:rsidR="00A81CE4" w:rsidRPr="0034756C" w:rsidRDefault="00064DFA" w:rsidP="00347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Таким образом, как мы видим, большинство этих проблем могут быть предупреждены при соответствующей работе в период дошкольного детства.</w:t>
      </w:r>
    </w:p>
    <w:p w:rsidR="00A81CE4" w:rsidRPr="0034756C" w:rsidRDefault="00A81CE4" w:rsidP="003475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логического мышления у детей дошкольного возраста</w:t>
      </w:r>
      <w:r w:rsidR="00064DFA" w:rsidRPr="003475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81CE4" w:rsidRPr="0034756C" w:rsidRDefault="00064DFA" w:rsidP="003475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81CE4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емало карапузов </w:t>
      </w:r>
      <w:r w:rsidR="006549E1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школе </w:t>
      </w:r>
      <w:r w:rsidR="00A81CE4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читать и неплохо пишут печатными буквами. Немало дето</w:t>
      </w:r>
      <w:r w:rsidR="0034756C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 пересказывают. Но в чем</w:t>
      </w:r>
      <w:r w:rsidR="00A81CE4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заметна проблема, так это в развитии логического мышления у детей.</w:t>
      </w:r>
    </w:p>
    <w:p w:rsidR="0034756C" w:rsidRPr="0034756C" w:rsidRDefault="00A81CE4" w:rsidP="003475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между тем, логическое мышление будет базой их дальнейшей учебы. Читать и писать первоклашек научат. Поэтому лучше больше времени посвятить развитию логики</w:t>
      </w:r>
      <w:r w:rsidR="0034756C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 более</w:t>
      </w:r>
      <w:proofErr w:type="gramStart"/>
      <w:r w:rsidR="0034756C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34756C" w:rsidRPr="00347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r w:rsidR="0034756C" w:rsidRPr="0034756C">
        <w:rPr>
          <w:rFonts w:ascii="Times New Roman" w:hAnsi="Times New Roman" w:cs="Times New Roman"/>
          <w:color w:val="333333"/>
          <w:sz w:val="28"/>
          <w:szCs w:val="28"/>
        </w:rPr>
        <w:t xml:space="preserve">старший дошкольный возраст является </w:t>
      </w:r>
      <w:proofErr w:type="spellStart"/>
      <w:r w:rsidR="0034756C" w:rsidRPr="0034756C">
        <w:rPr>
          <w:rFonts w:ascii="Times New Roman" w:hAnsi="Times New Roman" w:cs="Times New Roman"/>
          <w:color w:val="333333"/>
          <w:sz w:val="28"/>
          <w:szCs w:val="28"/>
        </w:rPr>
        <w:t>сензитивным</w:t>
      </w:r>
      <w:proofErr w:type="spellEnd"/>
      <w:r w:rsidR="0034756C" w:rsidRPr="0034756C">
        <w:rPr>
          <w:rFonts w:ascii="Times New Roman" w:hAnsi="Times New Roman" w:cs="Times New Roman"/>
          <w:color w:val="333333"/>
          <w:sz w:val="28"/>
          <w:szCs w:val="28"/>
        </w:rPr>
        <w:t xml:space="preserve"> для развития логического мышления. Условия развития мышления ребенка - предметная деятельность и общение, целенаправленные воздействия взрослого. Формировать и развивать </w:t>
      </w:r>
      <w:proofErr w:type="gramStart"/>
      <w:r w:rsidR="0034756C" w:rsidRPr="0034756C">
        <w:rPr>
          <w:rFonts w:ascii="Times New Roman" w:hAnsi="Times New Roman" w:cs="Times New Roman"/>
          <w:color w:val="333333"/>
          <w:sz w:val="28"/>
          <w:szCs w:val="28"/>
        </w:rPr>
        <w:t>логическое</w:t>
      </w:r>
      <w:proofErr w:type="gramEnd"/>
      <w:r w:rsidR="0034756C" w:rsidRPr="0034756C">
        <w:rPr>
          <w:rFonts w:ascii="Times New Roman" w:hAnsi="Times New Roman" w:cs="Times New Roman"/>
          <w:color w:val="333333"/>
          <w:sz w:val="28"/>
          <w:szCs w:val="28"/>
        </w:rPr>
        <w:t xml:space="preserve"> мышления можно с детьми любого уровня развития и любого возраста</w:t>
      </w:r>
    </w:p>
    <w:p w:rsidR="00A81CE4" w:rsidRPr="0034756C" w:rsidRDefault="00A81CE4" w:rsidP="00347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575C" w:rsidRDefault="00D7575C" w:rsidP="0034756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34756C">
        <w:rPr>
          <w:color w:val="333333"/>
          <w:sz w:val="28"/>
          <w:szCs w:val="28"/>
        </w:rPr>
        <w:t>От ребенка, пришедшего в первый класс, сразу же требуется достаточно высокий уровень развития логического мышления, необходимый для успешного усвоения программы. Овладев логическими операциями, ребенок станет более внимательным, научиться мыслить ясно и четко, сумеет в нужный момент сконцентрироваться на сути проблемы, убедить других в своей правоте.</w:t>
      </w:r>
      <w:r w:rsidR="0034756C">
        <w:rPr>
          <w:color w:val="333333"/>
          <w:sz w:val="28"/>
          <w:szCs w:val="28"/>
        </w:rPr>
        <w:t xml:space="preserve"> </w:t>
      </w:r>
    </w:p>
    <w:p w:rsidR="0034756C" w:rsidRPr="0034756C" w:rsidRDefault="0034756C" w:rsidP="0034756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5D6D08" w:rsidRDefault="0034756C" w:rsidP="0034756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дошкольный период упражнения эти должны быть занимательными. </w:t>
      </w:r>
      <w:r w:rsidR="00D7575C" w:rsidRPr="0034756C">
        <w:rPr>
          <w:color w:val="333333"/>
          <w:sz w:val="28"/>
          <w:szCs w:val="28"/>
        </w:rPr>
        <w:t>Сущность занимательности - новизна, необычность, неожиданность. Занимательный матем</w:t>
      </w:r>
      <w:r>
        <w:rPr>
          <w:color w:val="333333"/>
          <w:sz w:val="28"/>
          <w:szCs w:val="28"/>
        </w:rPr>
        <w:t>атический материал</w:t>
      </w:r>
      <w:r w:rsidR="00D7575C" w:rsidRPr="0034756C">
        <w:rPr>
          <w:color w:val="333333"/>
          <w:sz w:val="28"/>
          <w:szCs w:val="28"/>
        </w:rPr>
        <w:t xml:space="preserve"> активизирует умственную деятельность, заинтересовывает математическим материалом, увлекает и развлекает детей, развивает ум, расширяет, углубляет математические представления, закрепляет полученные знания и умения.</w:t>
      </w:r>
      <w:r>
        <w:rPr>
          <w:color w:val="333333"/>
          <w:sz w:val="28"/>
          <w:szCs w:val="28"/>
        </w:rPr>
        <w:t xml:space="preserve"> </w:t>
      </w:r>
    </w:p>
    <w:p w:rsidR="005D6D08" w:rsidRDefault="005D6D08" w:rsidP="005D6D0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Необходимо подбирать разнонаправленный комплекс упражнений, который способствует</w:t>
      </w:r>
    </w:p>
    <w:p w:rsidR="00D7575C" w:rsidRPr="0034756C" w:rsidRDefault="005D6D08" w:rsidP="005D6D0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34756C">
        <w:rPr>
          <w:color w:val="333333"/>
          <w:sz w:val="28"/>
          <w:szCs w:val="28"/>
        </w:rPr>
        <w:t xml:space="preserve"> формированию</w:t>
      </w:r>
      <w:r w:rsidR="00D7575C" w:rsidRPr="0034756C">
        <w:rPr>
          <w:color w:val="333333"/>
          <w:sz w:val="28"/>
          <w:szCs w:val="28"/>
        </w:rPr>
        <w:t xml:space="preserve"> логических приемов умственных действий у дошкольников: анализа, синтеза, сравнения, классификации, обобщения.</w:t>
      </w:r>
    </w:p>
    <w:p w:rsidR="005D6D08" w:rsidRDefault="005D6D08" w:rsidP="0034756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развитию</w:t>
      </w:r>
      <w:r w:rsidR="00D7575C" w:rsidRPr="0034756C">
        <w:rPr>
          <w:color w:val="333333"/>
          <w:sz w:val="28"/>
          <w:szCs w:val="28"/>
        </w:rPr>
        <w:t xml:space="preserve"> у детей: речи (умения рассуждать, доказывать)</w:t>
      </w:r>
      <w:proofErr w:type="gramStart"/>
      <w:r w:rsidR="00D7575C" w:rsidRPr="0034756C">
        <w:rPr>
          <w:color w:val="333333"/>
          <w:sz w:val="28"/>
          <w:szCs w:val="28"/>
        </w:rPr>
        <w:t xml:space="preserve"> ,</w:t>
      </w:r>
      <w:proofErr w:type="gramEnd"/>
      <w:r w:rsidR="00D7575C" w:rsidRPr="0034756C">
        <w:rPr>
          <w:color w:val="333333"/>
          <w:sz w:val="28"/>
          <w:szCs w:val="28"/>
        </w:rPr>
        <w:t xml:space="preserve"> произвольности внимания, познавательных интерес</w:t>
      </w:r>
      <w:r>
        <w:rPr>
          <w:color w:val="333333"/>
          <w:sz w:val="28"/>
          <w:szCs w:val="28"/>
        </w:rPr>
        <w:t xml:space="preserve">ов, творческого воображения. </w:t>
      </w:r>
    </w:p>
    <w:p w:rsidR="00D7575C" w:rsidRPr="0034756C" w:rsidRDefault="005D6D08" w:rsidP="0034756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воспитанию</w:t>
      </w:r>
      <w:r w:rsidR="00D7575C" w:rsidRPr="0034756C">
        <w:rPr>
          <w:color w:val="333333"/>
          <w:sz w:val="28"/>
          <w:szCs w:val="28"/>
        </w:rPr>
        <w:t xml:space="preserve"> коммуникативных навыков, стремления к преодолению т</w:t>
      </w:r>
      <w:r>
        <w:rPr>
          <w:color w:val="333333"/>
          <w:sz w:val="28"/>
          <w:szCs w:val="28"/>
        </w:rPr>
        <w:t>рудностей, уверенности в себе, желания</w:t>
      </w:r>
      <w:r w:rsidR="00D7575C" w:rsidRPr="0034756C">
        <w:rPr>
          <w:color w:val="333333"/>
          <w:sz w:val="28"/>
          <w:szCs w:val="28"/>
        </w:rPr>
        <w:t xml:space="preserve"> вовремя прийти на помощь сверстникам.</w:t>
      </w:r>
    </w:p>
    <w:p w:rsidR="00D7575C" w:rsidRPr="0034756C" w:rsidRDefault="00D7575C" w:rsidP="005D6D0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34756C">
        <w:rPr>
          <w:color w:val="333333"/>
          <w:sz w:val="28"/>
          <w:szCs w:val="28"/>
        </w:rPr>
        <w:t>Анализ — это мысленное расчленение чего-либо на части или мысленное выделение отдельных свой</w:t>
      </w:r>
      <w:proofErr w:type="gramStart"/>
      <w:r w:rsidRPr="0034756C">
        <w:rPr>
          <w:color w:val="333333"/>
          <w:sz w:val="28"/>
          <w:szCs w:val="28"/>
        </w:rPr>
        <w:t>ств пр</w:t>
      </w:r>
      <w:proofErr w:type="gramEnd"/>
      <w:r w:rsidRPr="0034756C">
        <w:rPr>
          <w:color w:val="333333"/>
          <w:sz w:val="28"/>
          <w:szCs w:val="28"/>
        </w:rPr>
        <w:t xml:space="preserve">едмета. Синтез — соединение различных элементов в единое целое, а также мысленное сочетание </w:t>
      </w:r>
      <w:r w:rsidRPr="0034756C">
        <w:rPr>
          <w:color w:val="333333"/>
          <w:sz w:val="28"/>
          <w:szCs w:val="28"/>
        </w:rPr>
        <w:lastRenderedPageBreak/>
        <w:t>отдельных их свойств</w:t>
      </w:r>
      <w:r w:rsidR="005D6D08">
        <w:rPr>
          <w:color w:val="333333"/>
          <w:sz w:val="28"/>
          <w:szCs w:val="28"/>
        </w:rPr>
        <w:t xml:space="preserve">. </w:t>
      </w:r>
      <w:r w:rsidRPr="0034756C">
        <w:rPr>
          <w:color w:val="333333"/>
          <w:sz w:val="28"/>
          <w:szCs w:val="28"/>
        </w:rPr>
        <w:t xml:space="preserve"> </w:t>
      </w:r>
      <w:proofErr w:type="gramStart"/>
      <w:r w:rsidRPr="0034756C">
        <w:rPr>
          <w:color w:val="333333"/>
          <w:sz w:val="28"/>
          <w:szCs w:val="28"/>
        </w:rPr>
        <w:t>Я</w:t>
      </w:r>
      <w:proofErr w:type="gramEnd"/>
      <w:r w:rsidRPr="0034756C">
        <w:rPr>
          <w:color w:val="333333"/>
          <w:sz w:val="28"/>
          <w:szCs w:val="28"/>
        </w:rPr>
        <w:t>вляясь противоположными по своей сути, анализ и синтез фактически тесно связаны между собой. Они участвуют в каждом сложном мыслительном процессе.</w:t>
      </w:r>
    </w:p>
    <w:p w:rsidR="00D7575C" w:rsidRPr="0034756C" w:rsidRDefault="00D7575C" w:rsidP="005D6D0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34756C">
        <w:rPr>
          <w:color w:val="333333"/>
          <w:sz w:val="28"/>
          <w:szCs w:val="28"/>
        </w:rPr>
        <w:t>Традиционной формой на развитие визуального анализа являются задания на в</w:t>
      </w:r>
      <w:r w:rsidR="005D6D08">
        <w:rPr>
          <w:color w:val="333333"/>
          <w:sz w:val="28"/>
          <w:szCs w:val="28"/>
        </w:rPr>
        <w:t>ыбор «лишней» фигуры (предмета)</w:t>
      </w:r>
      <w:r w:rsidRPr="0034756C">
        <w:rPr>
          <w:color w:val="333333"/>
          <w:sz w:val="28"/>
          <w:szCs w:val="28"/>
        </w:rPr>
        <w:t>. Одна фигура отличается от всех других. Какая? Чем она отличается?</w:t>
      </w:r>
    </w:p>
    <w:p w:rsidR="00D7575C" w:rsidRPr="0034756C" w:rsidRDefault="00D7575C" w:rsidP="005D6D0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34756C">
        <w:rPr>
          <w:color w:val="333333"/>
          <w:sz w:val="28"/>
          <w:szCs w:val="28"/>
        </w:rPr>
        <w:t>Способность к синтезу формируется у ребенка раньше, чем способность к анализу. Если ребенок знает, как это было соб</w:t>
      </w:r>
      <w:r w:rsidR="005D6D08">
        <w:rPr>
          <w:color w:val="333333"/>
          <w:sz w:val="28"/>
          <w:szCs w:val="28"/>
        </w:rPr>
        <w:t>рано (сложено, сконструировано)</w:t>
      </w:r>
      <w:r w:rsidRPr="0034756C">
        <w:rPr>
          <w:color w:val="333333"/>
          <w:sz w:val="28"/>
          <w:szCs w:val="28"/>
        </w:rPr>
        <w:t>, ему легче анализировать и выделять составные части. Для конструирования используются различные мозаики, конструкторы, кубики, разрезные картинки, подходящие по возрасту.</w:t>
      </w:r>
    </w:p>
    <w:p w:rsidR="00D7575C" w:rsidRPr="0034756C" w:rsidRDefault="00D7575C" w:rsidP="005D6D0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34756C">
        <w:rPr>
          <w:color w:val="333333"/>
          <w:sz w:val="28"/>
          <w:szCs w:val="28"/>
        </w:rPr>
        <w:t>Формирование аналитико-синтетического процесса через использование игр геометрического конструктора «</w:t>
      </w:r>
      <w:proofErr w:type="spellStart"/>
      <w:r w:rsidRPr="0034756C">
        <w:rPr>
          <w:color w:val="333333"/>
          <w:sz w:val="28"/>
          <w:szCs w:val="28"/>
        </w:rPr>
        <w:t>Танграм</w:t>
      </w:r>
      <w:proofErr w:type="spellEnd"/>
      <w:r w:rsidRPr="0034756C">
        <w:rPr>
          <w:color w:val="333333"/>
          <w:sz w:val="28"/>
          <w:szCs w:val="28"/>
        </w:rPr>
        <w:t>» «Монгольская игра» «Пифагор» «</w:t>
      </w:r>
      <w:proofErr w:type="spellStart"/>
      <w:r w:rsidRPr="0034756C">
        <w:rPr>
          <w:color w:val="333333"/>
          <w:sz w:val="28"/>
          <w:szCs w:val="28"/>
        </w:rPr>
        <w:t>Колумбово</w:t>
      </w:r>
      <w:proofErr w:type="spellEnd"/>
      <w:r w:rsidRPr="0034756C">
        <w:rPr>
          <w:color w:val="333333"/>
          <w:sz w:val="28"/>
          <w:szCs w:val="28"/>
        </w:rPr>
        <w:t xml:space="preserve"> яйцо» «Волшебный круг»</w:t>
      </w:r>
      <w:r w:rsidR="005D6D08" w:rsidRPr="005D6D08">
        <w:rPr>
          <w:noProof/>
        </w:rPr>
        <w:t xml:space="preserve"> </w:t>
      </w:r>
      <w:r w:rsidR="005D6D08">
        <w:rPr>
          <w:noProof/>
        </w:rPr>
        <w:drawing>
          <wp:inline distT="0" distB="0" distL="0" distR="0">
            <wp:extent cx="2564180" cy="2581275"/>
            <wp:effectExtent l="19050" t="0" r="7570" b="0"/>
            <wp:docPr id="17" name="Рисунок 4" descr="Картинки по запросу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ангр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8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D08" w:rsidRPr="005D6D08">
        <w:rPr>
          <w:noProof/>
        </w:rPr>
        <w:t xml:space="preserve"> </w:t>
      </w:r>
      <w:r w:rsidR="005D6D08" w:rsidRPr="005D6D08">
        <w:rPr>
          <w:noProof/>
        </w:rPr>
        <w:drawing>
          <wp:inline distT="0" distB="0" distL="0" distR="0">
            <wp:extent cx="3267075" cy="2450306"/>
            <wp:effectExtent l="19050" t="0" r="9525" b="0"/>
            <wp:docPr id="28" name="Рисунок 13" descr="Картинки по запросу колумбово яйц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олумбово яйц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FD" w:rsidRDefault="00DA1CFD" w:rsidP="00D7575C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</w:p>
    <w:p w:rsidR="00D7575C" w:rsidRDefault="00D7575C" w:rsidP="00D757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задание - найти только те геометрические фигуры, которые понадобятся для составления зайчика, собачки. 2 задание – найти предмет, который составлен из фигур в рамочке</w:t>
      </w:r>
      <w:r w:rsidR="00DA1CFD">
        <w:rPr>
          <w:rFonts w:ascii="Arial" w:hAnsi="Arial" w:cs="Arial"/>
          <w:color w:val="333333"/>
        </w:rPr>
        <w:t>.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Сравнение — логический прием умственных действий, требующий выявления сходства и различия между признаками объекта (предме</w:t>
      </w:r>
      <w:r w:rsidR="00134570">
        <w:rPr>
          <w:rFonts w:ascii="Arial" w:hAnsi="Arial" w:cs="Arial"/>
          <w:color w:val="333333"/>
        </w:rPr>
        <w:t>та, явления, группы предметов).</w:t>
      </w:r>
      <w:r w:rsidR="00DA1CF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Задания на поиск геометрических фигур. Нужно найти круги, овалы и квадраты на картинке слева, ромбы и круги на картинке справа.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Классификация — разделение множества на группы по какому-либо признаку, который называют «основанием классификации». Классификацию с детьми дошкольного возраста можно проводить: по общему названию; по размеру; по цвету; по форме; по другим признакам не математического характера: что можно есть и что нельзя; кто летает, кто бегает, кто плавает; кто живет в доме и кто в лесу;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Классификацию по признакам нематематического характера хорошо закреплять через дидактические игры по типу «Лото».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Задания на подбор смысловой пары Задания из серии «Выбери подходящую картинку» достаточно сложные. Здесь проверяется умение рассуждать, делать умозаключения.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Обобщение — это оформление в словесной форме результатов процесса сравнения. Обобщение формируется в дошкольном возрасте как выделение и фиксация общего признака двух и более объектов.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Загадки: Два конца, два кольца, а посредине гвоздик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н</w:t>
      </w:r>
      <w:proofErr w:type="gramEnd"/>
      <w:r>
        <w:rPr>
          <w:rFonts w:ascii="Arial" w:hAnsi="Arial" w:cs="Arial"/>
          <w:color w:val="333333"/>
        </w:rPr>
        <w:t xml:space="preserve">ожницы) Четыре братца под одной крышей живут. (стол) Нас семь братьев, летами все равные. А именем </w:t>
      </w:r>
      <w:proofErr w:type="gramStart"/>
      <w:r>
        <w:rPr>
          <w:rFonts w:ascii="Arial" w:hAnsi="Arial" w:cs="Arial"/>
          <w:color w:val="333333"/>
        </w:rPr>
        <w:t>разные</w:t>
      </w:r>
      <w:proofErr w:type="gramEnd"/>
      <w:r>
        <w:rPr>
          <w:rFonts w:ascii="Arial" w:hAnsi="Arial" w:cs="Arial"/>
          <w:color w:val="333333"/>
        </w:rPr>
        <w:t>. Отгадай, кто мы? (дни недели) Кто в году четыре раза переодевается? (земля) Задачи-шутки: Ты да я, да мы с тобой.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нас всего? (Двое) На столе лежат в ряд 3 палочки. Как сделать среднюю крайней, не трогая ее? (Переложить крайнюю.) Тройка лошадей пробежала 5 км. По сколько километров пробежала каждая лошадь? (По 5 км)</w:t>
      </w:r>
    </w:p>
    <w:p w:rsidR="00D7575C" w:rsidRDefault="00D7575C" w:rsidP="00DA1CFD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«Стройка» Игра «Грузовички» Выбрать карточку-задание. Так сложить детали-формочки в кузов грузовика, чтобы все детали поместились в кузове машины, не выступая за его края.</w:t>
      </w:r>
      <w:r w:rsidR="00DA1CFD" w:rsidRPr="00DA1CFD">
        <w:rPr>
          <w:noProof/>
        </w:rPr>
        <w:t xml:space="preserve"> </w:t>
      </w:r>
      <w:r w:rsidR="00DA1CFD" w:rsidRPr="00DA1CFD">
        <w:rPr>
          <w:rFonts w:ascii="Arial" w:hAnsi="Arial" w:cs="Arial"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346710</wp:posOffset>
            </wp:positionV>
            <wp:extent cx="3228975" cy="2381250"/>
            <wp:effectExtent l="19050" t="0" r="9525" b="0"/>
            <wp:wrapTight wrapText="bothSides">
              <wp:wrapPolygon edited="0">
                <wp:start x="-127" y="0"/>
                <wp:lineTo x="-127" y="21427"/>
                <wp:lineTo x="21664" y="21427"/>
                <wp:lineTo x="21664" y="0"/>
                <wp:lineTo x="-127" y="0"/>
              </wp:wrapPolygon>
            </wp:wrapTight>
            <wp:docPr id="29" name="Рисунок 19" descr="Картинки по запросу грузовики игра математ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грузовики игра математическ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5C" w:rsidRDefault="00D7575C" w:rsidP="00D757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Палочки </w:t>
      </w:r>
      <w:proofErr w:type="spellStart"/>
      <w:r>
        <w:rPr>
          <w:rFonts w:ascii="Arial" w:hAnsi="Arial" w:cs="Arial"/>
          <w:color w:val="333333"/>
        </w:rPr>
        <w:t>Кюизенера</w:t>
      </w:r>
      <w:proofErr w:type="spellEnd"/>
      <w:r>
        <w:rPr>
          <w:rFonts w:ascii="Arial" w:hAnsi="Arial" w:cs="Arial"/>
          <w:color w:val="333333"/>
        </w:rPr>
        <w:t xml:space="preserve"> позволяют моделировать числа, свойства, отношения, зависимости между ними с помощью цвета и длины. Первый этап</w:t>
      </w:r>
    </w:p>
    <w:p w:rsidR="001B3288" w:rsidRPr="00061175" w:rsidRDefault="00061175" w:rsidP="00061175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1551305</wp:posOffset>
            </wp:positionV>
            <wp:extent cx="3152775" cy="1985645"/>
            <wp:effectExtent l="19050" t="0" r="9525" b="0"/>
            <wp:wrapTight wrapText="bothSides">
              <wp:wrapPolygon edited="0">
                <wp:start x="-131" y="0"/>
                <wp:lineTo x="-131" y="21344"/>
                <wp:lineTo x="21665" y="21344"/>
                <wp:lineTo x="21665" y="0"/>
                <wp:lineTo x="-131" y="0"/>
              </wp:wrapPolygon>
            </wp:wrapTight>
            <wp:docPr id="30" name="Рисунок 22" descr="Картинки по запросу палочки кюизенера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лочки кюизенера схем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75C">
        <w:rPr>
          <w:rFonts w:ascii="Arial" w:hAnsi="Arial" w:cs="Arial"/>
          <w:color w:val="333333"/>
        </w:rPr>
        <w:t xml:space="preserve">Развитие логических приемов мышления должно </w:t>
      </w:r>
      <w:proofErr w:type="gramStart"/>
      <w:r w:rsidR="00D7575C">
        <w:rPr>
          <w:rFonts w:ascii="Arial" w:hAnsi="Arial" w:cs="Arial"/>
          <w:color w:val="333333"/>
        </w:rPr>
        <w:t>строится</w:t>
      </w:r>
      <w:proofErr w:type="gramEnd"/>
      <w:r w:rsidR="00D7575C">
        <w:rPr>
          <w:rFonts w:ascii="Arial" w:hAnsi="Arial" w:cs="Arial"/>
          <w:color w:val="333333"/>
        </w:rPr>
        <w:t xml:space="preserve"> в соответствии с </w:t>
      </w:r>
      <w:proofErr w:type="spellStart"/>
      <w:r w:rsidR="00D7575C">
        <w:rPr>
          <w:rFonts w:ascii="Arial" w:hAnsi="Arial" w:cs="Arial"/>
          <w:color w:val="333333"/>
        </w:rPr>
        <w:t>общедидактическими</w:t>
      </w:r>
      <w:proofErr w:type="spellEnd"/>
      <w:r w:rsidR="00D7575C">
        <w:rPr>
          <w:rFonts w:ascii="Arial" w:hAnsi="Arial" w:cs="Arial"/>
          <w:color w:val="333333"/>
        </w:rPr>
        <w:t xml:space="preserve"> принципами: сознательности; активности; последовательности; посильности и доступности; прочности; наглядности; «опережающих знаний». Использование игрового занимательного математического материала ведет к более интенсивному развитию компонентов логического мышления.</w:t>
      </w:r>
      <w:r w:rsidR="005D6D08" w:rsidRPr="005D6D08">
        <w:rPr>
          <w:noProof/>
        </w:rPr>
        <w:t xml:space="preserve"> </w:t>
      </w:r>
    </w:p>
    <w:p w:rsidR="001B3288" w:rsidRPr="001B3288" w:rsidRDefault="001B3288" w:rsidP="001B32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Счётные палочки – игры с ними развивают не только движения рук и пространственное воображение, но и творческое воображение:</w:t>
      </w:r>
    </w:p>
    <w:p w:rsidR="001B3288" w:rsidRDefault="001B3288" w:rsidP="001B32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-выложить, сосчитать количество палочек в каждой фигуре, самому придумать и сложить фигуру и др. Игры с палочками можно сопровождать чтением загадок, </w:t>
      </w:r>
      <w:proofErr w:type="spellStart"/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потешек</w:t>
      </w:r>
      <w:proofErr w:type="spellEnd"/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считалок, подходящих по тематике.</w:t>
      </w:r>
    </w:p>
    <w:p w:rsidR="001B3288" w:rsidRPr="001B3288" w:rsidRDefault="001B3288" w:rsidP="001B32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-загадки, игры на развитие воображения. </w:t>
      </w:r>
    </w:p>
    <w:p w:rsidR="001B3288" w:rsidRPr="001B3288" w:rsidRDefault="001B3288" w:rsidP="001B32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Пальчиковые игры – эти игры активизируют деятельность мозга, развивают мелкую моторику рук, способствуют развитию речи и творческой деятельности. Пальчиковые игры – это </w:t>
      </w:r>
      <w:proofErr w:type="gramStart"/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инсценировка</w:t>
      </w:r>
      <w:proofErr w:type="gramEnd"/>
      <w:r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каких – либо рифмованных историй, сказок с помощью пальцев.</w:t>
      </w:r>
    </w:p>
    <w:p w:rsidR="001B3288" w:rsidRPr="001B3288" w:rsidRDefault="00061175" w:rsidP="001B32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всего, сказанного выше, можно сделать заключение - у</w:t>
      </w:r>
      <w:r w:rsidR="001B3288"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спешное обучение детей в школе зависит от уровня развития мышления ребенка, умение обобщать и </w:t>
      </w:r>
      <w:r w:rsidR="001B3288"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систематизировать свои знания, твор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чески решать различные проблемы; д</w:t>
      </w:r>
      <w:r w:rsidR="001B3288"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ошкольный возраст – это период, когда осно</w:t>
      </w:r>
      <w:r w:rsidR="00706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вная деятельность – игра, в ней</w:t>
      </w:r>
      <w:r w:rsidR="001B3288"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проще усваиваются знания, умения, навыки, при помощи игровой ситуации легче привлечь внимание ребенка, он лучше запоминает материал</w:t>
      </w:r>
      <w:r w:rsidR="00706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  <w:r w:rsidR="00706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r w:rsidR="001B3288" w:rsidRPr="001B32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концу дошкольного периода начинает формироваться словесно – логическое мышление. Оно предполагает развитее умения оперировать словами, понимать логику рассуждений. Формирование логического мышления является важным как для общего развития ребёнка, так и для его дальнейшей адаптации в социуме.</w:t>
      </w:r>
    </w:p>
    <w:p w:rsidR="001B3288" w:rsidRPr="00A81CE4" w:rsidRDefault="001B3288" w:rsidP="00A81C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D241F" w:rsidRDefault="008D241F"/>
    <w:sectPr w:rsidR="008D241F" w:rsidSect="00064DFA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5A9"/>
    <w:multiLevelType w:val="multilevel"/>
    <w:tmpl w:val="9210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7096E"/>
    <w:multiLevelType w:val="multilevel"/>
    <w:tmpl w:val="01D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D9"/>
    <w:rsid w:val="00006BEF"/>
    <w:rsid w:val="00061175"/>
    <w:rsid w:val="00061D1C"/>
    <w:rsid w:val="00064DFA"/>
    <w:rsid w:val="00134570"/>
    <w:rsid w:val="001B3288"/>
    <w:rsid w:val="00327736"/>
    <w:rsid w:val="0034756C"/>
    <w:rsid w:val="004C2ED9"/>
    <w:rsid w:val="00553D3D"/>
    <w:rsid w:val="005D6D08"/>
    <w:rsid w:val="006549E1"/>
    <w:rsid w:val="00706B74"/>
    <w:rsid w:val="007756B6"/>
    <w:rsid w:val="008D241F"/>
    <w:rsid w:val="00A81CE4"/>
    <w:rsid w:val="00C83895"/>
    <w:rsid w:val="00D7575C"/>
    <w:rsid w:val="00DA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B6"/>
  </w:style>
  <w:style w:type="paragraph" w:styleId="2">
    <w:name w:val="heading 2"/>
    <w:basedOn w:val="a"/>
    <w:link w:val="20"/>
    <w:uiPriority w:val="9"/>
    <w:qFormat/>
    <w:rsid w:val="00A81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A81CE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2017-10-13T02:12:00Z</dcterms:created>
  <dcterms:modified xsi:type="dcterms:W3CDTF">2017-10-13T11:50:00Z</dcterms:modified>
</cp:coreProperties>
</file>