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1D" w:rsidRPr="006E61C7" w:rsidRDefault="006E61C7" w:rsidP="006E61C7">
      <w:pPr>
        <w:jc w:val="center"/>
        <w:rPr>
          <w:b/>
          <w:i/>
          <w:color w:val="365F91" w:themeColor="accent1" w:themeShade="BF"/>
          <w:sz w:val="56"/>
          <w:szCs w:val="56"/>
        </w:rPr>
      </w:pPr>
      <w:r w:rsidRPr="006E61C7">
        <w:rPr>
          <w:b/>
          <w:i/>
          <w:color w:val="365F91" w:themeColor="accent1" w:themeShade="BF"/>
          <w:sz w:val="56"/>
          <w:szCs w:val="56"/>
        </w:rPr>
        <w:t>Графические диктанты</w:t>
      </w:r>
    </w:p>
    <w:p w:rsidR="006E61C7" w:rsidRPr="00632710" w:rsidRDefault="006E61C7" w:rsidP="006E61C7">
      <w:pPr>
        <w:jc w:val="center"/>
        <w:rPr>
          <w:rFonts w:ascii="Times New Roman" w:hAnsi="Times New Roman" w:cs="Times New Roman"/>
          <w:color w:val="C00000"/>
          <w:sz w:val="32"/>
          <w:szCs w:val="32"/>
          <w:shd w:val="clear" w:color="auto" w:fill="EBE8D7"/>
        </w:rPr>
      </w:pPr>
      <w:r w:rsidRPr="00632710">
        <w:rPr>
          <w:rFonts w:ascii="Times New Roman" w:hAnsi="Times New Roman" w:cs="Times New Roman"/>
          <w:color w:val="C00000"/>
          <w:sz w:val="32"/>
          <w:szCs w:val="32"/>
          <w:shd w:val="clear" w:color="auto" w:fill="EBE8D7"/>
        </w:rPr>
        <w:t>Необходимые инструкции</w:t>
      </w:r>
    </w:p>
    <w:p w:rsidR="006E61C7" w:rsidRPr="00632710" w:rsidRDefault="006E61C7" w:rsidP="006E61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>Для проведения развивающего занятия с маленькими детьми и старшими дошкольниками понадобится:</w:t>
      </w:r>
    </w:p>
    <w:p w:rsidR="006E61C7" w:rsidRPr="00632710" w:rsidRDefault="006E61C7" w:rsidP="006E61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 xml:space="preserve"> тетрадь в клетку для каждого ребенка. </w:t>
      </w:r>
    </w:p>
    <w:p w:rsidR="006E61C7" w:rsidRPr="00632710" w:rsidRDefault="006E61C7" w:rsidP="006E61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 xml:space="preserve">для младших дошколят лучше выбрать крупную клетку, для старших и первоклассников – мелкую; </w:t>
      </w:r>
    </w:p>
    <w:p w:rsidR="006E61C7" w:rsidRPr="00632710" w:rsidRDefault="006E61C7" w:rsidP="006E61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 xml:space="preserve">простые и разноцветные карандаши; </w:t>
      </w:r>
    </w:p>
    <w:p w:rsidR="006E61C7" w:rsidRPr="00632710" w:rsidRDefault="006E61C7" w:rsidP="006E61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 xml:space="preserve">ластик; </w:t>
      </w:r>
    </w:p>
    <w:p w:rsidR="006E61C7" w:rsidRPr="00632710" w:rsidRDefault="006E61C7" w:rsidP="006E61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 xml:space="preserve">бланк с образцом картинки; </w:t>
      </w:r>
    </w:p>
    <w:p w:rsidR="006E61C7" w:rsidRPr="00632710" w:rsidRDefault="006E61C7" w:rsidP="006E61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 xml:space="preserve">инструкция; </w:t>
      </w:r>
    </w:p>
    <w:p w:rsidR="006E61C7" w:rsidRPr="00632710" w:rsidRDefault="006E61C7" w:rsidP="006E61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>линейка, если черточки длинные или идут по диагонали;</w:t>
      </w:r>
    </w:p>
    <w:p w:rsidR="00632710" w:rsidRDefault="006E61C7" w:rsidP="0063271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EBE8D7"/>
        </w:rPr>
      </w:pPr>
      <w:r w:rsidRPr="00632710">
        <w:rPr>
          <w:rFonts w:ascii="Times New Roman" w:hAnsi="Times New Roman" w:cs="Times New Roman"/>
          <w:sz w:val="24"/>
          <w:szCs w:val="24"/>
        </w:rPr>
        <w:br/>
      </w:r>
    </w:p>
    <w:p w:rsidR="00632710" w:rsidRDefault="00632710" w:rsidP="0063271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EBE8D7"/>
        </w:rPr>
      </w:pPr>
    </w:p>
    <w:p w:rsidR="00632710" w:rsidRPr="00632710" w:rsidRDefault="00632710" w:rsidP="0063271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EBE8D7"/>
        </w:rPr>
      </w:pPr>
      <w:r w:rsidRPr="0063271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EBE8D7"/>
        </w:rPr>
        <w:lastRenderedPageBreak/>
        <w:t>Методик проведения диктантов несколько:</w:t>
      </w:r>
    </w:p>
    <w:p w:rsidR="00632710" w:rsidRPr="00632710" w:rsidRDefault="00632710" w:rsidP="00632710">
      <w:pPr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color w:val="C00000"/>
          <w:sz w:val="28"/>
          <w:szCs w:val="28"/>
          <w:shd w:val="clear" w:color="auto" w:fill="EBE8D7"/>
        </w:rPr>
        <w:t>Слуховой.</w:t>
      </w:r>
      <w:r w:rsidRPr="00632710">
        <w:rPr>
          <w:rFonts w:ascii="Times New Roman" w:hAnsi="Times New Roman" w:cs="Times New Roman"/>
          <w:color w:val="212121"/>
          <w:sz w:val="28"/>
          <w:szCs w:val="28"/>
          <w:shd w:val="clear" w:color="auto" w:fill="EBE8D7"/>
        </w:rPr>
        <w:t xml:space="preserve"> </w:t>
      </w:r>
    </w:p>
    <w:p w:rsidR="00632710" w:rsidRPr="00632710" w:rsidRDefault="00632710" w:rsidP="0063271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>Ребенок чертит график, картинку под диктовку. Педаго</w:t>
      </w:r>
      <w:proofErr w:type="gramStart"/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>г(</w:t>
      </w:r>
      <w:proofErr w:type="gramEnd"/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 xml:space="preserve">родитель) дает устную инструкцию о том, сколько клеток и в каком направлении нужно вести линию. После окончания работы сверьте полученный результат с образцом. Эта технология развивает внимание, концентрацию мозга при выполнении сложных заданий, сосредоточенность малыша. </w:t>
      </w:r>
    </w:p>
    <w:p w:rsidR="00632710" w:rsidRPr="00632710" w:rsidRDefault="00632710" w:rsidP="00632710">
      <w:pPr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color w:val="C00000"/>
          <w:sz w:val="28"/>
          <w:szCs w:val="28"/>
          <w:shd w:val="clear" w:color="auto" w:fill="EBE8D7"/>
        </w:rPr>
        <w:t>Рисование по образцу.</w:t>
      </w:r>
      <w:r w:rsidRPr="00632710">
        <w:rPr>
          <w:rFonts w:ascii="Times New Roman" w:hAnsi="Times New Roman" w:cs="Times New Roman"/>
          <w:color w:val="212121"/>
          <w:sz w:val="28"/>
          <w:szCs w:val="28"/>
          <w:shd w:val="clear" w:color="auto" w:fill="EBE8D7"/>
        </w:rPr>
        <w:t xml:space="preserve"> </w:t>
      </w:r>
    </w:p>
    <w:p w:rsidR="00632710" w:rsidRPr="00632710" w:rsidRDefault="00632710" w:rsidP="0063271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8D7"/>
        </w:rPr>
        <w:t xml:space="preserve">Распечатайте готовый шаблон. Положите на стол перед ребенком. Пусть копирует в свою тетрадь. Важно смотреть внимательно за направлением линии, считать клетки. Заинтересуйте малыша фигурами, схемами. Девочка с удовольствием скопирует небольшой узор, цветы; мальчик – геометрические фигуры, машины, животных. Для 4–5-летних дошкольников выбирайте простой образец с примерно одинаковыми черточками, для шестилеток более сложный, где есть диагональные линии, длинные и короткие. Технология предполагает развитие зрительного внимания, его устойчивости, усидчивости. </w:t>
      </w:r>
    </w:p>
    <w:p w:rsidR="00632710" w:rsidRDefault="00632710" w:rsidP="00632710">
      <w:pPr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EBE8D7"/>
        </w:rPr>
      </w:pPr>
      <w:r w:rsidRPr="00632710">
        <w:rPr>
          <w:rFonts w:ascii="Times New Roman" w:hAnsi="Times New Roman" w:cs="Times New Roman"/>
          <w:color w:val="FF0000"/>
          <w:sz w:val="28"/>
          <w:szCs w:val="28"/>
          <w:shd w:val="clear" w:color="auto" w:fill="EBE8D7"/>
        </w:rPr>
        <w:t>Рисуем симметрию.</w:t>
      </w:r>
      <w:r w:rsidRPr="00632710">
        <w:rPr>
          <w:rFonts w:ascii="Times New Roman" w:hAnsi="Times New Roman" w:cs="Times New Roman"/>
          <w:color w:val="212121"/>
          <w:sz w:val="28"/>
          <w:szCs w:val="28"/>
          <w:shd w:val="clear" w:color="auto" w:fill="EBE8D7"/>
        </w:rPr>
        <w:t xml:space="preserve"> </w:t>
      </w:r>
    </w:p>
    <w:p w:rsidR="00632710" w:rsidRPr="00632710" w:rsidRDefault="00632710" w:rsidP="0063271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2710">
        <w:rPr>
          <w:rFonts w:ascii="Times New Roman" w:hAnsi="Times New Roman" w:cs="Times New Roman"/>
          <w:sz w:val="28"/>
          <w:szCs w:val="28"/>
          <w:shd w:val="clear" w:color="auto" w:fill="EBE8D7"/>
        </w:rPr>
        <w:t>Заготовка представляет собой неоконченный рисунок, выполненный с одной стороны. Детсадовцу нужно дорисовывать половину картинки самостоятельно, соблюдая симметрию. Методика развивает пространственную ориентацию, мышление.</w:t>
      </w:r>
      <w:r w:rsidRPr="006327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BE8D7"/>
        </w:rPr>
        <w:t> </w:t>
      </w:r>
      <w:r w:rsidRPr="00632710">
        <w:rPr>
          <w:rFonts w:ascii="Times New Roman" w:hAnsi="Times New Roman" w:cs="Times New Roman"/>
          <w:sz w:val="28"/>
          <w:szCs w:val="28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6821" cy="5438775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4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710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9251950" cy="3508375"/>
            <wp:effectExtent l="19050" t="0" r="635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4890770"/>
            <wp:effectExtent l="19050" t="0" r="635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3748405"/>
            <wp:effectExtent l="19050" t="0" r="6350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2710" w:rsidRPr="00632710" w:rsidRDefault="00632710" w:rsidP="006E61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32710" w:rsidRPr="00632710" w:rsidSect="006327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1C7"/>
    <w:rsid w:val="00276080"/>
    <w:rsid w:val="0058461D"/>
    <w:rsid w:val="00632710"/>
    <w:rsid w:val="006E61C7"/>
    <w:rsid w:val="0077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1C7"/>
  </w:style>
  <w:style w:type="character" w:styleId="a3">
    <w:name w:val="Hyperlink"/>
    <w:basedOn w:val="a0"/>
    <w:uiPriority w:val="99"/>
    <w:semiHidden/>
    <w:unhideWhenUsed/>
    <w:rsid w:val="006E61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2020-04-10T19:34:00Z</dcterms:created>
  <dcterms:modified xsi:type="dcterms:W3CDTF">2020-04-10T19:57:00Z</dcterms:modified>
</cp:coreProperties>
</file>