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F8" w:rsidRPr="0048240B" w:rsidRDefault="00B83EF8" w:rsidP="0048240B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jc w:val="center"/>
        <w:rPr>
          <w:sz w:val="36"/>
          <w:szCs w:val="36"/>
          <w:lang w:val="ru-RU"/>
        </w:rPr>
      </w:pPr>
      <w:r w:rsidRPr="0048240B">
        <w:rPr>
          <w:sz w:val="36"/>
          <w:szCs w:val="36"/>
          <w:lang w:val="ru-RU"/>
        </w:rPr>
        <w:t>Консультация для родителей «</w:t>
      </w:r>
      <w:r w:rsidR="001A505C" w:rsidRPr="0048240B">
        <w:rPr>
          <w:sz w:val="36"/>
          <w:szCs w:val="36"/>
          <w:lang w:val="ru-RU"/>
        </w:rPr>
        <w:t>Роль сюжетно – ролевой игры в жизни ребенка и его родителей».</w:t>
      </w:r>
    </w:p>
    <w:p w:rsid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sz w:val="28"/>
          <w:szCs w:val="28"/>
          <w:lang w:val="ru-RU"/>
        </w:rPr>
      </w:pP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48240B">
        <w:rPr>
          <w:b/>
          <w:sz w:val="28"/>
          <w:szCs w:val="28"/>
          <w:lang w:val="ru-RU"/>
        </w:rPr>
        <w:t>Сюжетно -</w:t>
      </w:r>
      <w:r w:rsidRPr="0048240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ru-RU"/>
        </w:rPr>
        <w:t xml:space="preserve"> ролевая игра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– основной вид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sz w:val="28"/>
          <w:szCs w:val="28"/>
          <w:lang w:val="ru-RU"/>
        </w:rPr>
        <w:t>игры дошкольника.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Основа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sz w:val="28"/>
          <w:szCs w:val="28"/>
          <w:lang w:val="ru-RU"/>
        </w:rPr>
        <w:t>сюжетно</w:t>
      </w:r>
      <w:r>
        <w:rPr>
          <w:sz w:val="28"/>
          <w:szCs w:val="28"/>
          <w:lang w:val="ru-RU"/>
        </w:rPr>
        <w:t xml:space="preserve"> </w:t>
      </w:r>
      <w:r w:rsidRPr="00B83EF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B83EF8">
        <w:rPr>
          <w:sz w:val="28"/>
          <w:szCs w:val="28"/>
          <w:lang w:val="ru-RU"/>
        </w:rPr>
        <w:t>ролевой игры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 xml:space="preserve">–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воображаемая ситуация, которая включает в себя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sz w:val="28"/>
          <w:szCs w:val="28"/>
          <w:lang w:val="ru-RU"/>
        </w:rPr>
        <w:t>сюжет, р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оль и связанные с ней действия.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практике, роль или образ, который ребенок принимает на себя добровольно или по договоренности с другими играющими – это выбор мотива поведения. Роли могут быть самыми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разнообразными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: роль конкретного взрослого человека или персонажа фильма,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роль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профессия обобщенного типа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(врач</w:t>
      </w:r>
      <w:r w:rsidR="001A50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, повар, строитель, парикмахер, водитель и т.д.</w:t>
      </w:r>
      <w:r w:rsidRPr="00B83E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Важной составляющей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сюжетно-ролевой 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является ее развитие.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практике развитие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игры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должно обеспечить развитие положительного отношения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 явлениям окружающей действительности, которые могут отражаться в игре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развити</w:t>
      </w:r>
      <w:r w:rsidRPr="00B83EF8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также должно обеспечить обогащение содержания, развитие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sz w:val="28"/>
          <w:szCs w:val="28"/>
          <w:lang w:val="ru-RU"/>
        </w:rPr>
        <w:t>сюжета и игровых умений, развит</w:t>
      </w:r>
      <w:r w:rsidR="001A505C">
        <w:rPr>
          <w:sz w:val="28"/>
          <w:szCs w:val="28"/>
          <w:lang w:val="ru-RU"/>
        </w:rPr>
        <w:t>ие взаимоотношений между детьми и их родителями.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Педагог</w:t>
      </w:r>
      <w:r w:rsidR="001A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в нашем случае –</w:t>
      </w:r>
      <w:r w:rsidR="004824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родители</w:t>
      </w:r>
      <w:r w:rsidR="001A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="004824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должны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помогать детям</w:t>
      </w:r>
      <w:r w:rsidR="001A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,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придумывать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сюжеты,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ролевые диалоги и т.</w:t>
      </w:r>
      <w:r w:rsidR="001A50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д. Отношения между родителем и ребенком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постепенно становятся партнерские, равноправные. Игровой процесс должен протекать естественно, 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не должно возникать ощущение, что их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«обучают»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игре.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При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Style w:val="a3"/>
          <w:sz w:val="28"/>
          <w:szCs w:val="28"/>
          <w:lang w:val="ru-RU"/>
        </w:rPr>
        <w:t>организации сюжетно</w:t>
      </w:r>
      <w:r>
        <w:rPr>
          <w:rStyle w:val="a3"/>
          <w:sz w:val="28"/>
          <w:szCs w:val="28"/>
          <w:lang w:val="ru-RU"/>
        </w:rPr>
        <w:t xml:space="preserve">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ролевых игр необходимо осуществлять педагогическое сопровождение игровой деятельности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детей дошкольного возраста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А также важна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7420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«игровая позиция родител</w:t>
      </w:r>
      <w:r w:rsidRPr="00B83E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я»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. Она включает 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ru-RU"/>
        </w:rPr>
        <w:t>себя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: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- я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рко выраженный интерес родителя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 иг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ре ребенка</w:t>
      </w:r>
      <w:r>
        <w:rPr>
          <w:sz w:val="28"/>
          <w:szCs w:val="28"/>
        </w:rPr>
        <w:t> </w:t>
      </w:r>
      <w:r w:rsidR="0097420F">
        <w:rPr>
          <w:sz w:val="28"/>
          <w:szCs w:val="28"/>
          <w:lang w:val="ru-RU"/>
        </w:rPr>
        <w:t>(</w:t>
      </w:r>
      <w:r w:rsidRPr="00B83EF8">
        <w:rPr>
          <w:sz w:val="28"/>
          <w:szCs w:val="28"/>
          <w:lang w:val="ru-RU"/>
        </w:rPr>
        <w:t>детей</w:t>
      </w:r>
      <w:r w:rsidR="0097420F">
        <w:rPr>
          <w:sz w:val="28"/>
          <w:szCs w:val="28"/>
          <w:lang w:val="ru-RU"/>
        </w:rPr>
        <w:t>)</w:t>
      </w:r>
      <w:r w:rsidRPr="00B83EF8">
        <w:rPr>
          <w:sz w:val="28"/>
          <w:szCs w:val="28"/>
          <w:lang w:val="ru-RU"/>
        </w:rPr>
        <w:t>;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 рефлексию как способность видеть реальную ситуацию со стороны и вычленить в ней игровые возможности;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инфантилизацию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(способность на время превратится в ребенка)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как способность устанавливать доверительные отношения с окружающими;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-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способность чувствовать игровое состояние ребенка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детей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)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;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креативность</w:t>
      </w:r>
      <w:proofErr w:type="spellEnd"/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как способность находить нестандартные пути достижения цели.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Немаловажным для развития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Style w:val="a3"/>
          <w:sz w:val="28"/>
          <w:szCs w:val="28"/>
          <w:lang w:val="ru-RU"/>
        </w:rPr>
        <w:t>сюжетно-ролевой игры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является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целесообразный подбор игрушек и игровых материалов, что создает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ru-RU"/>
        </w:rPr>
        <w:t>«материальную основу»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игры, обеспечивает развитие</w:t>
      </w:r>
      <w:r>
        <w:rPr>
          <w:sz w:val="28"/>
          <w:szCs w:val="28"/>
        </w:rPr>
        <w:t> </w:t>
      </w:r>
      <w:r w:rsidRPr="00B83EF8">
        <w:rPr>
          <w:sz w:val="28"/>
          <w:szCs w:val="28"/>
          <w:lang w:val="ru-RU"/>
        </w:rPr>
        <w:t>игры как деятельности.</w:t>
      </w:r>
    </w:p>
    <w:p w:rsid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Учитывая разные ситуации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ребенка</w:t>
      </w:r>
      <w:r w:rsidRPr="00B83EF8">
        <w:rPr>
          <w:sz w:val="28"/>
          <w:szCs w:val="28"/>
          <w:lang w:val="ru-RU"/>
        </w:rPr>
        <w:t xml:space="preserve">, 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который играет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реком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ендуем осуществлять родителю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руководство игрой. 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Р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олевое участие в игре, разъяснение, помощь, совет по ходу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420F">
        <w:rPr>
          <w:rFonts w:ascii="Times New Roman" w:hAnsi="Times New Roman" w:cs="Times New Roman"/>
          <w:sz w:val="28"/>
          <w:szCs w:val="28"/>
          <w:lang w:val="ru-RU"/>
        </w:rPr>
        <w:t xml:space="preserve">игры, 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>предложение новой темы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420F">
        <w:rPr>
          <w:rFonts w:ascii="Times New Roman" w:hAnsi="Times New Roman" w:cs="Times New Roman"/>
          <w:sz w:val="28"/>
          <w:szCs w:val="28"/>
          <w:lang w:val="ru-RU"/>
        </w:rPr>
        <w:t xml:space="preserve">игры и другое </w:t>
      </w:r>
      <w:proofErr w:type="gramStart"/>
      <w:r w:rsidR="0097420F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B83EF8">
        <w:rPr>
          <w:rFonts w:ascii="Times New Roman" w:hAnsi="Times New Roman" w:cs="Times New Roman"/>
          <w:sz w:val="28"/>
          <w:szCs w:val="28"/>
          <w:lang w:val="ru-RU"/>
        </w:rPr>
        <w:t>дают возможность целенапр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авленно влиять на содержание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 xml:space="preserve">игры, 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взаимоотношения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97420F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родителей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 xml:space="preserve"> в игре,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поведение играющих и т. д.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)</w:t>
      </w:r>
    </w:p>
    <w:p w:rsidR="00B83EF8" w:rsidRPr="00B83EF8" w:rsidRDefault="00B83EF8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Косвенное руководство игрой осуществляется путем обогащения знани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EF8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об окружающей общественной жизни, обновления</w:t>
      </w:r>
      <w:r w:rsidR="009742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игровых материалов и т. д., то есть</w:t>
      </w:r>
      <w:r w:rsidRPr="00B83E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без непосредственного вмешательства в игру.</w:t>
      </w:r>
    </w:p>
    <w:p w:rsidR="0097420F" w:rsidRDefault="0097420F" w:rsidP="00B83EF8">
      <w:pPr>
        <w:pStyle w:val="a4"/>
        <w:shd w:val="clear" w:color="auto" w:fill="FFFFFF"/>
        <w:spacing w:before="225" w:beforeAutospacing="0" w:after="225" w:afterAutospacing="0" w:line="405" w:lineRule="atLeast"/>
        <w:ind w:firstLine="210"/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Планируя работу</w:t>
      </w:r>
      <w:r w:rsidR="00B83EF8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сюжетно-ролевыми играми со своим ребенком, родителю </w:t>
      </w:r>
      <w:r w:rsidR="00B83EF8" w:rsidRPr="00B83EF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предусматривать обогащение </w:t>
      </w:r>
      <w:r w:rsidR="00B83EF8" w:rsidRPr="00B83EF8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содержания</w:t>
      </w:r>
      <w:r w:rsidR="00B83EF8">
        <w:rPr>
          <w:rFonts w:ascii="Times New Roman" w:hAnsi="Times New Roman" w:cs="Times New Roman"/>
          <w:sz w:val="28"/>
          <w:szCs w:val="28"/>
        </w:rPr>
        <w:t> </w:t>
      </w:r>
      <w:r w:rsidR="00B83EF8" w:rsidRPr="00B83EF8">
        <w:rPr>
          <w:rFonts w:ascii="Times New Roman" w:hAnsi="Times New Roman" w:cs="Times New Roman"/>
          <w:sz w:val="28"/>
          <w:szCs w:val="28"/>
          <w:lang w:val="ru-RU"/>
        </w:rPr>
        <w:t>игры, расширение игрового опыта</w:t>
      </w:r>
      <w:r w:rsidR="00B83E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детей. Большое внимание родители</w:t>
      </w:r>
      <w:r w:rsidR="00B83EF8" w:rsidRPr="00B83E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должны</w:t>
      </w:r>
      <w:r w:rsidR="00B83EF8" w:rsidRPr="00B83EF8">
        <w:rPr>
          <w:rFonts w:ascii="Times New Roman" w:eastAsia="SimSu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уделять развитию творческих способностей, формированию положительных взаимоотношений. </w:t>
      </w:r>
    </w:p>
    <w:p w:rsidR="00B83EF8" w:rsidRDefault="00B83EF8" w:rsidP="00B83EF8"/>
    <w:p w:rsidR="00F06725" w:rsidRDefault="00F06725"/>
    <w:sectPr w:rsidR="00F0672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EF8"/>
    <w:rsid w:val="001A505C"/>
    <w:rsid w:val="0048240B"/>
    <w:rsid w:val="0097420F"/>
    <w:rsid w:val="00B83EF8"/>
    <w:rsid w:val="00F0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B83EF8"/>
    <w:rPr>
      <w:sz w:val="24"/>
      <w:szCs w:val="24"/>
      <w:lang w:val="en-US" w:eastAsia="zh-CN"/>
    </w:rPr>
  </w:style>
  <w:style w:type="character" w:styleId="a5">
    <w:name w:val="Strong"/>
    <w:basedOn w:val="a0"/>
    <w:qFormat/>
    <w:rsid w:val="00B83EF8"/>
    <w:rPr>
      <w:b/>
      <w:bCs/>
    </w:rPr>
  </w:style>
  <w:style w:type="paragraph" w:styleId="a4">
    <w:name w:val="Normal (Web)"/>
    <w:link w:val="a3"/>
    <w:rsid w:val="00B83EF8"/>
    <w:pPr>
      <w:spacing w:before="100" w:beforeAutospacing="1" w:after="100" w:afterAutospacing="1" w:line="240" w:lineRule="auto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2020-04-13T09:37:00Z</dcterms:created>
  <dcterms:modified xsi:type="dcterms:W3CDTF">2020-04-13T10:16:00Z</dcterms:modified>
</cp:coreProperties>
</file>