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50" w:rsidRPr="00693950" w:rsidRDefault="00FA3A35" w:rsidP="00693950">
      <w:pPr>
        <w:jc w:val="center"/>
        <w:rPr>
          <w:rFonts w:ascii="Times New Roman" w:hAnsi="Times New Roman" w:cs="Times New Roman"/>
          <w:b/>
          <w:i/>
          <w:iCs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ADECAA8" wp14:editId="00116DD2">
            <wp:simplePos x="0" y="0"/>
            <wp:positionH relativeFrom="column">
              <wp:posOffset>-1146810</wp:posOffset>
            </wp:positionH>
            <wp:positionV relativeFrom="paragraph">
              <wp:posOffset>-720090</wp:posOffset>
            </wp:positionV>
            <wp:extent cx="7658100" cy="107156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5492_76aa5839_X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3950" w:rsidRPr="00693950">
        <w:rPr>
          <w:rFonts w:ascii="Times New Roman" w:hAnsi="Times New Roman" w:cs="Times New Roman"/>
          <w:b/>
          <w:i/>
          <w:iCs/>
          <w:noProof/>
          <w:sz w:val="28"/>
          <w:szCs w:val="28"/>
        </w:rPr>
        <w:t>Консультация для родителей:</w:t>
      </w:r>
    </w:p>
    <w:p w:rsidR="00693950" w:rsidRPr="00693950" w:rsidRDefault="00693950" w:rsidP="00693950">
      <w:pPr>
        <w:jc w:val="center"/>
        <w:rPr>
          <w:rFonts w:ascii="Times New Roman" w:hAnsi="Times New Roman" w:cs="Times New Roman"/>
          <w:b/>
          <w:i/>
          <w:iCs/>
          <w:noProof/>
          <w:sz w:val="32"/>
          <w:szCs w:val="32"/>
        </w:rPr>
      </w:pPr>
      <w:r w:rsidRPr="00693950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>«Духовно-нравственное воспитание дошкольников»</w:t>
      </w:r>
    </w:p>
    <w:p w:rsidR="00693950" w:rsidRPr="007F33F8" w:rsidRDefault="00693950" w:rsidP="00693950">
      <w:pPr>
        <w:spacing w:line="240" w:lineRule="auto"/>
        <w:jc w:val="right"/>
        <w:rPr>
          <w:rStyle w:val="a4"/>
          <w:rFonts w:ascii="Times New Roman" w:hAnsi="Times New Roman" w:cs="Times New Roman"/>
          <w:b/>
        </w:rPr>
      </w:pPr>
      <w:r w:rsidRPr="00693950">
        <w:rPr>
          <w:rStyle w:val="a7"/>
        </w:rPr>
        <w:t xml:space="preserve">                                                                                                                       </w:t>
      </w:r>
      <w:r w:rsidRPr="007F33F8">
        <w:rPr>
          <w:rStyle w:val="a4"/>
          <w:rFonts w:ascii="Times New Roman" w:hAnsi="Times New Roman" w:cs="Times New Roman"/>
          <w:b/>
        </w:rPr>
        <w:t>«Без памяти нет традиций,</w:t>
      </w:r>
    </w:p>
    <w:p w:rsidR="00693950" w:rsidRPr="007F33F8" w:rsidRDefault="00693950" w:rsidP="00693950">
      <w:pPr>
        <w:spacing w:line="240" w:lineRule="auto"/>
        <w:jc w:val="right"/>
        <w:rPr>
          <w:rStyle w:val="a4"/>
          <w:rFonts w:ascii="Times New Roman" w:hAnsi="Times New Roman" w:cs="Times New Roman"/>
          <w:b/>
        </w:rPr>
      </w:pPr>
      <w:r w:rsidRPr="007F33F8">
        <w:rPr>
          <w:rStyle w:val="a4"/>
          <w:rFonts w:ascii="Times New Roman" w:hAnsi="Times New Roman" w:cs="Times New Roman"/>
          <w:b/>
        </w:rPr>
        <w:t>без традиции нет воспитания,</w:t>
      </w:r>
    </w:p>
    <w:p w:rsidR="00693950" w:rsidRPr="007F33F8" w:rsidRDefault="00693950" w:rsidP="00693950">
      <w:pPr>
        <w:spacing w:line="240" w:lineRule="auto"/>
        <w:jc w:val="right"/>
        <w:rPr>
          <w:rStyle w:val="a4"/>
          <w:rFonts w:ascii="Times New Roman" w:hAnsi="Times New Roman" w:cs="Times New Roman"/>
          <w:b/>
        </w:rPr>
      </w:pPr>
      <w:r w:rsidRPr="007F33F8">
        <w:rPr>
          <w:rStyle w:val="a4"/>
          <w:rFonts w:ascii="Times New Roman" w:hAnsi="Times New Roman" w:cs="Times New Roman"/>
          <w:b/>
        </w:rPr>
        <w:t>без воспитания нет культуры,</w:t>
      </w:r>
    </w:p>
    <w:p w:rsidR="00693950" w:rsidRPr="007F33F8" w:rsidRDefault="00693950" w:rsidP="00693950">
      <w:pPr>
        <w:spacing w:line="240" w:lineRule="auto"/>
        <w:jc w:val="right"/>
        <w:rPr>
          <w:rStyle w:val="a4"/>
          <w:rFonts w:ascii="Times New Roman" w:hAnsi="Times New Roman" w:cs="Times New Roman"/>
          <w:b/>
        </w:rPr>
      </w:pPr>
      <w:r w:rsidRPr="007F33F8">
        <w:rPr>
          <w:rStyle w:val="a4"/>
          <w:rFonts w:ascii="Times New Roman" w:hAnsi="Times New Roman" w:cs="Times New Roman"/>
          <w:b/>
        </w:rPr>
        <w:t>без культуры нет духовности,</w:t>
      </w:r>
    </w:p>
    <w:p w:rsidR="00693950" w:rsidRPr="007F33F8" w:rsidRDefault="00693950" w:rsidP="00693950">
      <w:pPr>
        <w:spacing w:line="240" w:lineRule="auto"/>
        <w:jc w:val="right"/>
        <w:rPr>
          <w:rStyle w:val="a4"/>
          <w:rFonts w:ascii="Times New Roman" w:hAnsi="Times New Roman" w:cs="Times New Roman"/>
          <w:b/>
        </w:rPr>
      </w:pPr>
      <w:r w:rsidRPr="007F33F8">
        <w:rPr>
          <w:rStyle w:val="a4"/>
          <w:rFonts w:ascii="Times New Roman" w:hAnsi="Times New Roman" w:cs="Times New Roman"/>
          <w:b/>
        </w:rPr>
        <w:t>без духовности нет личности,</w:t>
      </w:r>
    </w:p>
    <w:p w:rsidR="00C567DA" w:rsidRPr="007F33F8" w:rsidRDefault="00693950" w:rsidP="00693950">
      <w:pPr>
        <w:spacing w:line="240" w:lineRule="auto"/>
        <w:jc w:val="right"/>
        <w:rPr>
          <w:rStyle w:val="a4"/>
          <w:rFonts w:ascii="Times New Roman" w:hAnsi="Times New Roman" w:cs="Times New Roman"/>
          <w:b/>
        </w:rPr>
      </w:pPr>
      <w:r w:rsidRPr="007F33F8">
        <w:rPr>
          <w:rStyle w:val="a4"/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без личности нет народа!»</w:t>
      </w:r>
    </w:p>
    <w:p w:rsidR="00693950" w:rsidRDefault="00693950" w:rsidP="00AD56A0">
      <w:pPr>
        <w:rPr>
          <w:rFonts w:ascii="Times New Roman" w:hAnsi="Times New Roman" w:cs="Times New Roman"/>
          <w:sz w:val="28"/>
          <w:szCs w:val="28"/>
        </w:rPr>
      </w:pPr>
    </w:p>
    <w:p w:rsidR="00AD56A0" w:rsidRPr="004B1CE2" w:rsidRDefault="00AD56A0" w:rsidP="00AD56A0">
      <w:pPr>
        <w:rPr>
          <w:rFonts w:ascii="Times New Roman" w:hAnsi="Times New Roman" w:cs="Times New Roman"/>
          <w:sz w:val="26"/>
          <w:szCs w:val="26"/>
        </w:rPr>
      </w:pPr>
      <w:r w:rsidRPr="00FA3A35">
        <w:rPr>
          <w:rFonts w:ascii="Times New Roman" w:hAnsi="Times New Roman" w:cs="Times New Roman"/>
          <w:sz w:val="28"/>
          <w:szCs w:val="28"/>
        </w:rPr>
        <w:t>Духовно-нравственное воспитание -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духовности и культуры, что непосредственно связано с развитием и воспитанием ребенка до школы. В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поведения</w:t>
      </w:r>
      <w:r w:rsidRPr="004B1CE2">
        <w:rPr>
          <w:rFonts w:ascii="Times New Roman" w:hAnsi="Times New Roman" w:cs="Times New Roman"/>
          <w:sz w:val="26"/>
          <w:szCs w:val="26"/>
        </w:rPr>
        <w:t>.</w:t>
      </w:r>
    </w:p>
    <w:p w:rsidR="00AD56A0" w:rsidRPr="004B1CE2" w:rsidRDefault="00AD56A0" w:rsidP="00AD56A0">
      <w:pPr>
        <w:rPr>
          <w:rFonts w:ascii="Times New Roman" w:hAnsi="Times New Roman" w:cs="Times New Roman"/>
          <w:sz w:val="26"/>
          <w:szCs w:val="26"/>
        </w:rPr>
      </w:pPr>
      <w:r w:rsidRPr="004B1CE2">
        <w:rPr>
          <w:rFonts w:ascii="Times New Roman" w:hAnsi="Times New Roman" w:cs="Times New Roman"/>
          <w:sz w:val="26"/>
          <w:szCs w:val="26"/>
        </w:rPr>
        <w:t xml:space="preserve">    </w:t>
      </w:r>
      <w:r w:rsidRPr="00FA3A35">
        <w:rPr>
          <w:rFonts w:ascii="Times New Roman" w:hAnsi="Times New Roman" w:cs="Times New Roman"/>
          <w:sz w:val="28"/>
          <w:szCs w:val="28"/>
        </w:rPr>
        <w:t>Мы, взрослые, должны обратиться к душе ребенка. Воспитание его души -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приведет к желаемому результату. Образование, навыки, сноровку можно приобрести и позже, но основа самого лучшего в людях - человечности - закладывается именно в дошкольном возрасте, возрасте интенсивного развития чувств и межличностных отношений. Известно, что основой духовно-нравственного воспитания является культура общества, семьи и образовательного учреждения - той среды,</w:t>
      </w:r>
      <w:r w:rsidRPr="004B1CE2">
        <w:rPr>
          <w:rFonts w:ascii="Times New Roman" w:hAnsi="Times New Roman" w:cs="Times New Roman"/>
          <w:sz w:val="26"/>
          <w:szCs w:val="26"/>
        </w:rPr>
        <w:t xml:space="preserve"> </w:t>
      </w:r>
      <w:r w:rsidRPr="00FA3A35">
        <w:rPr>
          <w:rFonts w:ascii="Times New Roman" w:hAnsi="Times New Roman" w:cs="Times New Roman"/>
          <w:sz w:val="28"/>
          <w:szCs w:val="28"/>
        </w:rPr>
        <w:t xml:space="preserve">в которой живет ребенок, в которой происходит становление и развитие. Культура -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</w:t>
      </w:r>
      <w:proofErr w:type="gramStart"/>
      <w:r w:rsidRPr="00FA3A35">
        <w:rPr>
          <w:rFonts w:ascii="Times New Roman" w:hAnsi="Times New Roman" w:cs="Times New Roman"/>
          <w:sz w:val="28"/>
          <w:szCs w:val="28"/>
        </w:rPr>
        <w:t>православии</w:t>
      </w:r>
      <w:proofErr w:type="gramEnd"/>
      <w:r w:rsidRPr="00FA3A35">
        <w:rPr>
          <w:rFonts w:ascii="Times New Roman" w:hAnsi="Times New Roman" w:cs="Times New Roman"/>
          <w:sz w:val="28"/>
          <w:szCs w:val="28"/>
        </w:rPr>
        <w:t xml:space="preserve">. Все наши нравственные ценности родом из Нового Завета: уважение к родителям и старшим, любовь к </w:t>
      </w:r>
      <w:proofErr w:type="gramStart"/>
      <w:r w:rsidRPr="00FA3A35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FA3A35">
        <w:rPr>
          <w:rFonts w:ascii="Times New Roman" w:hAnsi="Times New Roman" w:cs="Times New Roman"/>
          <w:sz w:val="28"/>
          <w:szCs w:val="28"/>
        </w:rPr>
        <w:t xml:space="preserve"> и Родине, бескорыстность, жертвенность, скромность, честность, терпеть, уступать, </w:t>
      </w:r>
      <w:r w:rsidRPr="00FA3A35">
        <w:rPr>
          <w:rFonts w:ascii="Times New Roman" w:hAnsi="Times New Roman" w:cs="Times New Roman"/>
          <w:sz w:val="28"/>
          <w:szCs w:val="28"/>
        </w:rPr>
        <w:lastRenderedPageBreak/>
        <w:t>прощать и т.д. Сейчас к нам постепенно возвращается национальная память, и мы по-</w:t>
      </w:r>
      <w:r w:rsidRPr="004B1CE2">
        <w:rPr>
          <w:rFonts w:ascii="Times New Roman" w:hAnsi="Times New Roman" w:cs="Times New Roman"/>
          <w:sz w:val="26"/>
          <w:szCs w:val="26"/>
        </w:rPr>
        <w:t xml:space="preserve">новому начинаем относиться к старинным праздникам, традициям, искусству, в которых народ оставил нам самое ценное из своих культурных достижений, </w:t>
      </w:r>
      <w:r w:rsidRPr="00FA3A35">
        <w:rPr>
          <w:rFonts w:ascii="Times New Roman" w:hAnsi="Times New Roman" w:cs="Times New Roman"/>
          <w:sz w:val="28"/>
          <w:szCs w:val="28"/>
        </w:rPr>
        <w:t>просеянных сквозь сито веков. Кроме того, давно забыты и не употребляются в разговорной речи старославянские слова и изречения, почти не используются потешки,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Не секрет, что представления выпускников детского сада о русской культуре были и остаются отрывочны и</w:t>
      </w:r>
      <w:r w:rsidRPr="004B1CE2">
        <w:rPr>
          <w:rFonts w:ascii="Times New Roman" w:hAnsi="Times New Roman" w:cs="Times New Roman"/>
          <w:sz w:val="26"/>
          <w:szCs w:val="26"/>
        </w:rPr>
        <w:t xml:space="preserve"> </w:t>
      </w:r>
      <w:r w:rsidRPr="00FA3A35">
        <w:rPr>
          <w:rFonts w:ascii="Times New Roman" w:hAnsi="Times New Roman" w:cs="Times New Roman"/>
          <w:sz w:val="28"/>
          <w:szCs w:val="28"/>
        </w:rPr>
        <w:t>поверхностны. 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 Фольклор является богатейшим источником познавательного и нравственного развития детей. В устном народном творчестве, как нигде, сохранились особенные черты русского характера. Большое место в приобщении детей к традиционным ценностям народной культуры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человека.</w:t>
      </w:r>
      <w:r w:rsidR="004B1CE2" w:rsidRPr="00FA3A35">
        <w:rPr>
          <w:rFonts w:ascii="Times New Roman" w:hAnsi="Times New Roman" w:cs="Times New Roman"/>
          <w:sz w:val="28"/>
          <w:szCs w:val="28"/>
        </w:rPr>
        <w:t xml:space="preserve"> </w:t>
      </w:r>
      <w:r w:rsidRPr="00FA3A35">
        <w:rPr>
          <w:rFonts w:ascii="Times New Roman" w:hAnsi="Times New Roman" w:cs="Times New Roman"/>
          <w:sz w:val="28"/>
          <w:szCs w:val="28"/>
        </w:rPr>
        <w:t>В результате освоения народных традиций дети узнают историю своей семьи, страны, культурные традиции своего края: песни, игры, считалки, небылицы, промыслы, народные праздники. Приобщение детей к традиционным ценностям народной культуры способствует развитию у них интереса к народной культуре, её духовным ценностям, гуманизму. Народные обрядовые праздники всегда связаны с игрой. Народные игры являются национальным богатством, и мы должны сделать их достоянием наших детей.</w:t>
      </w:r>
    </w:p>
    <w:p w:rsidR="00AD56A0" w:rsidRPr="00FA3A35" w:rsidRDefault="004B1CE2" w:rsidP="00AD56A0">
      <w:pPr>
        <w:rPr>
          <w:sz w:val="28"/>
          <w:szCs w:val="28"/>
        </w:rPr>
      </w:pPr>
      <w:r w:rsidRPr="004B1C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BF329" wp14:editId="711C35D9">
            <wp:simplePos x="0" y="0"/>
            <wp:positionH relativeFrom="column">
              <wp:posOffset>-1165860</wp:posOffset>
            </wp:positionH>
            <wp:positionV relativeFrom="paragraph">
              <wp:posOffset>-8531860</wp:posOffset>
            </wp:positionV>
            <wp:extent cx="7705725" cy="11639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5492_76aa5839_X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163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6A0" w:rsidRPr="004B1CE2">
        <w:rPr>
          <w:rFonts w:ascii="Times New Roman" w:hAnsi="Times New Roman" w:cs="Times New Roman"/>
          <w:sz w:val="26"/>
          <w:szCs w:val="26"/>
        </w:rPr>
        <w:t>   </w:t>
      </w:r>
      <w:r w:rsidR="00AD56A0" w:rsidRPr="00FA3A35">
        <w:rPr>
          <w:rFonts w:ascii="Times New Roman" w:hAnsi="Times New Roman" w:cs="Times New Roman"/>
          <w:sz w:val="28"/>
          <w:szCs w:val="28"/>
        </w:rPr>
        <w:t>Итак, народные традиции в наше время должны занять главное место в формировании высоконравственной, культурно образованной личности. Благодаря им в доступных формах, на близком и понятном материале дети усваивают нравы, обычаи русского народа - весь комплекс духовных ценностей. Приобщение детей к традиционным ценностям народной культуры – это радость, это труд, приносящий бесценные плоды.</w:t>
      </w:r>
    </w:p>
    <w:sectPr w:rsidR="00AD56A0" w:rsidRPr="00FA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4"/>
    <w:rsid w:val="00116BB4"/>
    <w:rsid w:val="001C5E96"/>
    <w:rsid w:val="004B1CE2"/>
    <w:rsid w:val="00693950"/>
    <w:rsid w:val="0075697C"/>
    <w:rsid w:val="007F33F8"/>
    <w:rsid w:val="00AD56A0"/>
    <w:rsid w:val="00C567DA"/>
    <w:rsid w:val="00FA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6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A0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69395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56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D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A0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6939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03B0-BF96-4CA1-9C6D-5C18F89D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5</cp:revision>
  <dcterms:created xsi:type="dcterms:W3CDTF">2018-06-13T12:45:00Z</dcterms:created>
  <dcterms:modified xsi:type="dcterms:W3CDTF">2018-06-13T13:17:00Z</dcterms:modified>
</cp:coreProperties>
</file>