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CC7DD" w:themeColor="background2" w:themeShade="E5"/>
  <w:body>
    <w:p w:rsidR="00B14561" w:rsidRDefault="00B14561" w:rsidP="00B14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561" w:rsidRDefault="00AE4702" w:rsidP="00B14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FA434" wp14:editId="248B148B">
                <wp:simplePos x="0" y="0"/>
                <wp:positionH relativeFrom="column">
                  <wp:posOffset>-20320</wp:posOffset>
                </wp:positionH>
                <wp:positionV relativeFrom="paragraph">
                  <wp:posOffset>259715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561" w:rsidRPr="00B14561" w:rsidRDefault="00B14561" w:rsidP="00B145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Играйте вместе с детьми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3FA43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6pt;margin-top:20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" filled="f" stroked="f">
                <v:textbox style="mso-fit-shape-to-text:t">
                  <w:txbxContent>
                    <w:p w:rsidR="00B14561" w:rsidRPr="00B14561" w:rsidRDefault="00B14561" w:rsidP="00B14561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Играйте вместе с детьми</w:t>
                      </w:r>
                    </w:p>
                  </w:txbxContent>
                </v:textbox>
              </v:shape>
            </w:pict>
          </mc:Fallback>
        </mc:AlternateContent>
      </w:r>
    </w:p>
    <w:p w:rsidR="00B14561" w:rsidRDefault="00B14561" w:rsidP="00B14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561" w:rsidRDefault="00B14561" w:rsidP="00B14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561" w:rsidRPr="007F6326" w:rsidRDefault="00B14561" w:rsidP="007F6326">
      <w:pPr>
        <w:ind w:left="-709"/>
        <w:jc w:val="both"/>
        <w:rPr>
          <w:rFonts w:ascii="Times New Roman" w:hAnsi="Times New Roman" w:cs="Times New Roman"/>
          <w:sz w:val="36"/>
          <w:szCs w:val="28"/>
        </w:rPr>
      </w:pPr>
      <w:r w:rsidRPr="007F6326">
        <w:rPr>
          <w:rFonts w:ascii="Times New Roman" w:hAnsi="Times New Roman" w:cs="Times New Roman"/>
          <w:sz w:val="36"/>
          <w:szCs w:val="28"/>
        </w:rPr>
        <w:t>Участие взрослых в играх детей может быть разным.</w:t>
      </w:r>
      <w:r w:rsidR="007F6326" w:rsidRPr="007F6326">
        <w:rPr>
          <w:rFonts w:ascii="Times New Roman" w:hAnsi="Times New Roman" w:cs="Times New Roman"/>
          <w:sz w:val="36"/>
          <w:szCs w:val="28"/>
        </w:rPr>
        <w:t xml:space="preserve"> </w:t>
      </w:r>
      <w:r w:rsidRPr="007F6326">
        <w:rPr>
          <w:rFonts w:ascii="Times New Roman" w:hAnsi="Times New Roman" w:cs="Times New Roman"/>
          <w:sz w:val="36"/>
          <w:szCs w:val="28"/>
        </w:rPr>
        <w:t>Если ребёнку только что купили игрушку, и он не знает, как ей</w:t>
      </w:r>
      <w:r w:rsidR="007F6326" w:rsidRPr="007F6326">
        <w:rPr>
          <w:rFonts w:ascii="Times New Roman" w:hAnsi="Times New Roman" w:cs="Times New Roman"/>
          <w:sz w:val="36"/>
          <w:szCs w:val="28"/>
        </w:rPr>
        <w:t xml:space="preserve"> </w:t>
      </w:r>
      <w:r w:rsidRPr="007F6326">
        <w:rPr>
          <w:rFonts w:ascii="Times New Roman" w:hAnsi="Times New Roman" w:cs="Times New Roman"/>
          <w:sz w:val="36"/>
          <w:szCs w:val="28"/>
        </w:rPr>
        <w:t xml:space="preserve">играть, лучше предоставить </w:t>
      </w:r>
      <w:r w:rsidR="007F6326" w:rsidRPr="007F6326">
        <w:rPr>
          <w:rFonts w:ascii="Times New Roman" w:hAnsi="Times New Roman" w:cs="Times New Roman"/>
          <w:sz w:val="36"/>
          <w:szCs w:val="28"/>
        </w:rPr>
        <w:t>ему возможность</w:t>
      </w:r>
      <w:r w:rsidRPr="007F6326">
        <w:rPr>
          <w:rFonts w:ascii="Times New Roman" w:hAnsi="Times New Roman" w:cs="Times New Roman"/>
          <w:sz w:val="36"/>
          <w:szCs w:val="28"/>
        </w:rPr>
        <w:t xml:space="preserve"> действовать</w:t>
      </w:r>
      <w:r w:rsidR="007F6326" w:rsidRPr="007F6326">
        <w:rPr>
          <w:rFonts w:ascii="Times New Roman" w:hAnsi="Times New Roman" w:cs="Times New Roman"/>
          <w:sz w:val="36"/>
          <w:szCs w:val="28"/>
        </w:rPr>
        <w:t xml:space="preserve"> </w:t>
      </w:r>
      <w:r w:rsidRPr="007F6326">
        <w:rPr>
          <w:rFonts w:ascii="Times New Roman" w:hAnsi="Times New Roman" w:cs="Times New Roman"/>
          <w:sz w:val="36"/>
          <w:szCs w:val="28"/>
        </w:rPr>
        <w:t>самостоятельно. Но скоро опыт ребёнка истощается</w:t>
      </w:r>
      <w:r w:rsidR="007F6326" w:rsidRPr="007F6326">
        <w:rPr>
          <w:rFonts w:ascii="Times New Roman" w:hAnsi="Times New Roman" w:cs="Times New Roman"/>
          <w:sz w:val="36"/>
          <w:szCs w:val="28"/>
        </w:rPr>
        <w:t xml:space="preserve"> и</w:t>
      </w:r>
      <w:r w:rsidRPr="007F6326">
        <w:rPr>
          <w:rFonts w:ascii="Times New Roman" w:hAnsi="Times New Roman" w:cs="Times New Roman"/>
          <w:sz w:val="36"/>
          <w:szCs w:val="28"/>
        </w:rPr>
        <w:t>грушка становится не интересной. Здесь нужна помощь старших, -</w:t>
      </w:r>
      <w:r w:rsidR="007F6326" w:rsidRPr="007F6326">
        <w:rPr>
          <w:rFonts w:ascii="Times New Roman" w:hAnsi="Times New Roman" w:cs="Times New Roman"/>
          <w:sz w:val="36"/>
          <w:szCs w:val="28"/>
        </w:rPr>
        <w:t xml:space="preserve"> </w:t>
      </w:r>
      <w:r w:rsidRPr="007F6326">
        <w:rPr>
          <w:rFonts w:ascii="Times New Roman" w:hAnsi="Times New Roman" w:cs="Times New Roman"/>
          <w:sz w:val="36"/>
          <w:szCs w:val="28"/>
        </w:rPr>
        <w:t>подсказать новое игровое действие, показать их, предложить |дополнительный игровой материал к сложившейся игре.</w:t>
      </w:r>
      <w:r w:rsidR="007F6326" w:rsidRPr="007F6326">
        <w:rPr>
          <w:rFonts w:ascii="Times New Roman" w:hAnsi="Times New Roman" w:cs="Times New Roman"/>
          <w:sz w:val="36"/>
          <w:szCs w:val="28"/>
        </w:rPr>
        <w:t xml:space="preserve"> </w:t>
      </w:r>
      <w:r w:rsidRPr="007F6326">
        <w:rPr>
          <w:rFonts w:ascii="Times New Roman" w:hAnsi="Times New Roman" w:cs="Times New Roman"/>
          <w:sz w:val="36"/>
          <w:szCs w:val="28"/>
        </w:rPr>
        <w:t>Играя вместе с ребёнком, родителям важно следить за своим</w:t>
      </w:r>
      <w:r w:rsidR="007F6326" w:rsidRPr="007F6326">
        <w:rPr>
          <w:rFonts w:ascii="Times New Roman" w:hAnsi="Times New Roman" w:cs="Times New Roman"/>
          <w:sz w:val="36"/>
          <w:szCs w:val="28"/>
        </w:rPr>
        <w:t xml:space="preserve"> </w:t>
      </w:r>
      <w:r w:rsidRPr="007F6326">
        <w:rPr>
          <w:rFonts w:ascii="Times New Roman" w:hAnsi="Times New Roman" w:cs="Times New Roman"/>
          <w:sz w:val="36"/>
          <w:szCs w:val="28"/>
        </w:rPr>
        <w:t>планом. Ровный, спокойный, доброжелательный тон равного по</w:t>
      </w:r>
      <w:r w:rsidR="007F6326" w:rsidRPr="007F6326">
        <w:rPr>
          <w:rFonts w:ascii="Times New Roman" w:hAnsi="Times New Roman" w:cs="Times New Roman"/>
          <w:sz w:val="36"/>
          <w:szCs w:val="28"/>
        </w:rPr>
        <w:t xml:space="preserve"> </w:t>
      </w:r>
      <w:r w:rsidRPr="007F6326">
        <w:rPr>
          <w:rFonts w:ascii="Times New Roman" w:hAnsi="Times New Roman" w:cs="Times New Roman"/>
          <w:sz w:val="36"/>
          <w:szCs w:val="28"/>
        </w:rPr>
        <w:t>иг</w:t>
      </w:r>
      <w:r w:rsidR="007F6326" w:rsidRPr="007F6326">
        <w:rPr>
          <w:rFonts w:ascii="Times New Roman" w:hAnsi="Times New Roman" w:cs="Times New Roman"/>
          <w:sz w:val="36"/>
          <w:szCs w:val="28"/>
        </w:rPr>
        <w:t>р</w:t>
      </w:r>
      <w:r w:rsidRPr="007F6326">
        <w:rPr>
          <w:rFonts w:ascii="Times New Roman" w:hAnsi="Times New Roman" w:cs="Times New Roman"/>
          <w:sz w:val="36"/>
          <w:szCs w:val="28"/>
        </w:rPr>
        <w:t>е партнёра вселяет ребёнку уверенность в том, что его</w:t>
      </w:r>
      <w:r w:rsidR="007F6326" w:rsidRPr="007F6326">
        <w:rPr>
          <w:rFonts w:ascii="Times New Roman" w:hAnsi="Times New Roman" w:cs="Times New Roman"/>
          <w:sz w:val="36"/>
          <w:szCs w:val="28"/>
        </w:rPr>
        <w:t xml:space="preserve"> </w:t>
      </w:r>
      <w:r w:rsidRPr="007F6326">
        <w:rPr>
          <w:rFonts w:ascii="Times New Roman" w:hAnsi="Times New Roman" w:cs="Times New Roman"/>
          <w:sz w:val="36"/>
          <w:szCs w:val="28"/>
        </w:rPr>
        <w:t>понимают, с ним хотят играть.</w:t>
      </w:r>
      <w:r w:rsidR="00AE4702" w:rsidRPr="007F6326">
        <w:rPr>
          <w:rFonts w:ascii="Times New Roman" w:hAnsi="Times New Roman" w:cs="Times New Roman"/>
          <w:sz w:val="36"/>
          <w:szCs w:val="28"/>
        </w:rPr>
        <w:t xml:space="preserve"> </w:t>
      </w:r>
      <w:r w:rsidRPr="007F6326">
        <w:rPr>
          <w:rFonts w:ascii="Times New Roman" w:hAnsi="Times New Roman" w:cs="Times New Roman"/>
          <w:sz w:val="36"/>
          <w:szCs w:val="28"/>
        </w:rPr>
        <w:t>Ребёнок очень рад минутам,</w:t>
      </w:r>
      <w:r w:rsidR="007F6326" w:rsidRPr="007F6326">
        <w:rPr>
          <w:rFonts w:ascii="Times New Roman" w:hAnsi="Times New Roman" w:cs="Times New Roman"/>
          <w:sz w:val="36"/>
          <w:szCs w:val="28"/>
        </w:rPr>
        <w:t xml:space="preserve"> </w:t>
      </w:r>
      <w:r w:rsidRPr="007F6326">
        <w:rPr>
          <w:rFonts w:ascii="Times New Roman" w:hAnsi="Times New Roman" w:cs="Times New Roman"/>
          <w:sz w:val="36"/>
          <w:szCs w:val="28"/>
        </w:rPr>
        <w:t>подаренным ему родителями в игре. Общение в игре не бывает</w:t>
      </w:r>
      <w:r w:rsidR="007F6326" w:rsidRPr="007F6326">
        <w:rPr>
          <w:rFonts w:ascii="Times New Roman" w:hAnsi="Times New Roman" w:cs="Times New Roman"/>
          <w:sz w:val="36"/>
          <w:szCs w:val="28"/>
        </w:rPr>
        <w:t xml:space="preserve"> </w:t>
      </w:r>
      <w:r w:rsidRPr="007F6326">
        <w:rPr>
          <w:rFonts w:ascii="Times New Roman" w:hAnsi="Times New Roman" w:cs="Times New Roman"/>
          <w:sz w:val="36"/>
          <w:szCs w:val="28"/>
        </w:rPr>
        <w:t>бесплодно для малыша. Чем больше выпадает дорогих минут в</w:t>
      </w:r>
    </w:p>
    <w:p w:rsidR="0073336C" w:rsidRPr="007F6326" w:rsidRDefault="007F6326" w:rsidP="007F6326">
      <w:pPr>
        <w:ind w:left="-709"/>
        <w:jc w:val="both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7F6326"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662848" behindDoc="1" locked="0" layoutInCell="1" allowOverlap="1" wp14:anchorId="274C311D" wp14:editId="3104F1F7">
            <wp:simplePos x="0" y="0"/>
            <wp:positionH relativeFrom="column">
              <wp:posOffset>1357630</wp:posOffset>
            </wp:positionH>
            <wp:positionV relativeFrom="paragraph">
              <wp:posOffset>1162050</wp:posOffset>
            </wp:positionV>
            <wp:extent cx="2830749" cy="2355294"/>
            <wp:effectExtent l="0" t="0" r="8255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Д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749" cy="2355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14561" w:rsidRPr="007F6326">
        <w:rPr>
          <w:rFonts w:ascii="Times New Roman" w:hAnsi="Times New Roman" w:cs="Times New Roman"/>
          <w:sz w:val="36"/>
          <w:szCs w:val="28"/>
        </w:rPr>
        <w:t>обществе близких ему людей, тем больше взаимоотношения,</w:t>
      </w:r>
      <w:r w:rsidRPr="007F6326">
        <w:rPr>
          <w:rFonts w:ascii="Times New Roman" w:hAnsi="Times New Roman" w:cs="Times New Roman"/>
          <w:sz w:val="36"/>
          <w:szCs w:val="28"/>
        </w:rPr>
        <w:t xml:space="preserve"> </w:t>
      </w:r>
      <w:r w:rsidR="00B14561" w:rsidRPr="007F6326">
        <w:rPr>
          <w:rFonts w:ascii="Times New Roman" w:hAnsi="Times New Roman" w:cs="Times New Roman"/>
          <w:sz w:val="36"/>
          <w:szCs w:val="28"/>
        </w:rPr>
        <w:t>общих интересов, любви между ними в дальнейшем.</w:t>
      </w:r>
    </w:p>
    <w:sectPr w:rsidR="0073336C" w:rsidRPr="007F6326" w:rsidSect="00B14561">
      <w:pgSz w:w="11906" w:h="16838"/>
      <w:pgMar w:top="1134" w:right="850" w:bottom="1134" w:left="1701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561"/>
    <w:rsid w:val="0073336C"/>
    <w:rsid w:val="007F6326"/>
    <w:rsid w:val="00AE4702"/>
    <w:rsid w:val="00B1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E68D"/>
  <w15:docId w15:val="{156FEE8D-B329-4B6D-B961-FBF00D66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2020-04-02T13:49:00Z</dcterms:created>
  <dcterms:modified xsi:type="dcterms:W3CDTF">2020-04-04T08:58:00Z</dcterms:modified>
</cp:coreProperties>
</file>